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943569398"/>
        <w:docPartObj>
          <w:docPartGallery w:val="Cover Pages"/>
          <w:docPartUnique/>
        </w:docPartObj>
      </w:sdtPr>
      <w:sdtEndPr/>
      <w:sdtContent>
        <w:p w14:paraId="6C66AE47" w14:textId="427F049D" w:rsidR="004F42C1" w:rsidRDefault="004F42C1"/>
        <w:p w14:paraId="477E5BC4" w14:textId="43BEAF59" w:rsidR="00832A98" w:rsidRDefault="00C45CC6"/>
      </w:sdtContent>
    </w:sdt>
    <w:p w14:paraId="0CA1B24B" w14:textId="77777777" w:rsidR="00832A98" w:rsidRDefault="00832A98"/>
    <w:p w14:paraId="1C7A1E9E" w14:textId="77777777" w:rsidR="00832A98" w:rsidRDefault="00832A98"/>
    <w:p w14:paraId="489218A9" w14:textId="77777777" w:rsidR="00832A98" w:rsidRDefault="00832A98"/>
    <w:p w14:paraId="61EF3661" w14:textId="77777777" w:rsidR="00832A98" w:rsidRDefault="00832A98"/>
    <w:p w14:paraId="51E50596" w14:textId="77777777" w:rsidR="00832A98" w:rsidRDefault="00832A98"/>
    <w:p w14:paraId="550B488C" w14:textId="77777777" w:rsidR="00832A98" w:rsidRDefault="00832A98"/>
    <w:p w14:paraId="4D6EB664" w14:textId="14C378AE" w:rsidR="00832A98" w:rsidRDefault="00832A98"/>
    <w:p w14:paraId="669B3A2C" w14:textId="4F7D33A2" w:rsidR="00832A98" w:rsidRDefault="00832A98"/>
    <w:p w14:paraId="4791DAD6" w14:textId="424A201E" w:rsidR="00832A98" w:rsidRDefault="00832A98"/>
    <w:p w14:paraId="2B062C37" w14:textId="0287DD1F" w:rsidR="00832A98" w:rsidRDefault="00832A98"/>
    <w:p w14:paraId="3CA87B91" w14:textId="3B5790F4" w:rsidR="00832A98" w:rsidRDefault="00832A98"/>
    <w:p w14:paraId="5F94FE13" w14:textId="2EA33CE6" w:rsidR="00832A98" w:rsidRDefault="00832A98"/>
    <w:p w14:paraId="2502C4D8" w14:textId="51E1149A" w:rsidR="005859E7" w:rsidRDefault="005859E7"/>
    <w:p w14:paraId="213F6C68" w14:textId="77777777" w:rsidR="00832A98" w:rsidRDefault="00832A98"/>
    <w:p w14:paraId="6ADF9949" w14:textId="77777777" w:rsidR="00832A98" w:rsidRDefault="00832A98"/>
    <w:p w14:paraId="2446E43C" w14:textId="44C86816" w:rsidR="00832A98" w:rsidRDefault="00832A98"/>
    <w:p w14:paraId="187DBD21" w14:textId="5675486F" w:rsidR="00832A98" w:rsidRDefault="00832A98"/>
    <w:p w14:paraId="2441BAA2" w14:textId="10D45DD5" w:rsidR="00832A98" w:rsidRDefault="00832A98"/>
    <w:p w14:paraId="3B90C1A8" w14:textId="1FD4AFDC" w:rsidR="00832A98" w:rsidRDefault="00832A98"/>
    <w:p w14:paraId="40CA3F61" w14:textId="3E322C98" w:rsidR="00832A98" w:rsidRDefault="00832A98"/>
    <w:p w14:paraId="35B856CA" w14:textId="5444888D" w:rsidR="00832A98" w:rsidRDefault="00D84AB7">
      <w:r>
        <w:rPr>
          <w:noProof/>
        </w:rPr>
        <mc:AlternateContent>
          <mc:Choice Requires="wps">
            <w:drawing>
              <wp:anchor distT="45720" distB="45720" distL="114300" distR="114300" simplePos="0" relativeHeight="251659264" behindDoc="0" locked="0" layoutInCell="1" allowOverlap="1" wp14:anchorId="14C3168F" wp14:editId="64377199">
                <wp:simplePos x="0" y="0"/>
                <wp:positionH relativeFrom="margin">
                  <wp:align>right</wp:align>
                </wp:positionH>
                <wp:positionV relativeFrom="paragraph">
                  <wp:posOffset>454166</wp:posOffset>
                </wp:positionV>
                <wp:extent cx="5721985" cy="2122311"/>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985" cy="2122311"/>
                        </a:xfrm>
                        <a:prstGeom prst="rect">
                          <a:avLst/>
                        </a:prstGeom>
                        <a:solidFill>
                          <a:srgbClr val="FFFFFF"/>
                        </a:solidFill>
                        <a:ln w="9525">
                          <a:noFill/>
                          <a:miter lim="800000"/>
                          <a:headEnd/>
                          <a:tailEnd/>
                        </a:ln>
                      </wps:spPr>
                      <wps:txbx>
                        <w:txbxContent>
                          <w:p w14:paraId="741F03EF" w14:textId="0070C9E5" w:rsidR="004F42C1" w:rsidRPr="00F56297" w:rsidRDefault="00832A98" w:rsidP="004F42C1">
                            <w:pPr>
                              <w:jc w:val="right"/>
                              <w:rPr>
                                <w:color w:val="156082" w:themeColor="accent1"/>
                                <w:sz w:val="36"/>
                                <w:szCs w:val="36"/>
                              </w:rPr>
                            </w:pPr>
                            <w:r w:rsidRPr="00F56297">
                              <w:rPr>
                                <w:rFonts w:ascii="Aptos ExtraBold" w:hAnsi="Aptos ExtraBold"/>
                                <w:color w:val="156082" w:themeColor="accent1"/>
                                <w:sz w:val="56"/>
                                <w:szCs w:val="56"/>
                              </w:rPr>
                              <w:t xml:space="preserve">Planning Aid for London </w:t>
                            </w:r>
                          </w:p>
                          <w:p w14:paraId="3420FCFA" w14:textId="77777777" w:rsidR="004F42C1" w:rsidRDefault="00832A98" w:rsidP="004F42C1">
                            <w:pPr>
                              <w:jc w:val="right"/>
                              <w:rPr>
                                <w:rFonts w:ascii="Aptos ExtraBold" w:hAnsi="Aptos ExtraBold"/>
                                <w:sz w:val="56"/>
                                <w:szCs w:val="56"/>
                              </w:rPr>
                            </w:pPr>
                            <w:r w:rsidRPr="00832A98">
                              <w:rPr>
                                <w:rFonts w:ascii="Aptos ExtraBold" w:hAnsi="Aptos ExtraBold"/>
                                <w:sz w:val="56"/>
                                <w:szCs w:val="56"/>
                              </w:rPr>
                              <w:t>Factsheet</w:t>
                            </w:r>
                          </w:p>
                          <w:p w14:paraId="6B6DE92C" w14:textId="67030D45" w:rsidR="004F42C1" w:rsidRPr="004F42C1" w:rsidRDefault="004F42C1" w:rsidP="004F42C1">
                            <w:pPr>
                              <w:jc w:val="right"/>
                              <w:rPr>
                                <w:sz w:val="52"/>
                                <w:szCs w:val="52"/>
                              </w:rPr>
                            </w:pPr>
                            <w:r w:rsidRPr="004F42C1">
                              <w:rPr>
                                <w:sz w:val="52"/>
                                <w:szCs w:val="52"/>
                              </w:rPr>
                              <w:t xml:space="preserve"> </w:t>
                            </w:r>
                          </w:p>
                          <w:sdt>
                            <w:sdtPr>
                              <w:rPr>
                                <w:sz w:val="52"/>
                                <w:szCs w:val="52"/>
                              </w:rPr>
                              <w:alias w:val="Subtitle"/>
                              <w:tag w:val=""/>
                              <w:id w:val="780694986"/>
                              <w:dataBinding w:prefixMappings="xmlns:ns0='http://purl.org/dc/elements/1.1/' xmlns:ns1='http://schemas.openxmlformats.org/package/2006/metadata/core-properties' " w:xpath="/ns1:coreProperties[1]/ns0:subject[1]" w:storeItemID="{6C3C8BC8-F283-45AE-878A-BAB7291924A1}"/>
                              <w:text/>
                            </w:sdtPr>
                            <w:sdtEndPr/>
                            <w:sdtContent>
                              <w:p w14:paraId="49174087" w14:textId="77777777" w:rsidR="004F42C1" w:rsidRPr="004F42C1" w:rsidRDefault="004F42C1" w:rsidP="004F42C1">
                                <w:pPr>
                                  <w:jc w:val="right"/>
                                  <w:rPr>
                                    <w:sz w:val="52"/>
                                    <w:szCs w:val="52"/>
                                  </w:rPr>
                                </w:pPr>
                                <w:r w:rsidRPr="004F42C1">
                                  <w:rPr>
                                    <w:sz w:val="52"/>
                                    <w:szCs w:val="52"/>
                                  </w:rPr>
                                  <w:t>Article 4 Directions</w:t>
                                </w:r>
                              </w:p>
                            </w:sdtContent>
                          </w:sdt>
                          <w:p w14:paraId="4C9DF8C5" w14:textId="098AE92B" w:rsidR="00832A98" w:rsidRPr="00F56297" w:rsidRDefault="00F56297" w:rsidP="00832A98">
                            <w:pPr>
                              <w:jc w:val="right"/>
                              <w:rPr>
                                <w:rFonts w:ascii="Aptos Display" w:hAnsi="Aptos Display"/>
                                <w:sz w:val="48"/>
                                <w:szCs w:val="48"/>
                              </w:rPr>
                            </w:pPr>
                            <w:r w:rsidRPr="00F56297">
                              <w:rPr>
                                <w:rFonts w:ascii="Aptos Display" w:hAnsi="Aptos Display"/>
                                <w:sz w:val="48"/>
                                <w:szCs w:val="48"/>
                              </w:rPr>
                              <w:t>June 2024</w:t>
                            </w:r>
                          </w:p>
                          <w:p w14:paraId="03E749C4" w14:textId="401CF074" w:rsidR="00832A98" w:rsidRPr="00832A98" w:rsidRDefault="00C45CC6" w:rsidP="00832A98">
                            <w:pPr>
                              <w:jc w:val="right"/>
                              <w:rPr>
                                <w:rFonts w:ascii="Aptos ExtraBold" w:hAnsi="Aptos ExtraBold"/>
                                <w:sz w:val="56"/>
                                <w:szCs w:val="56"/>
                              </w:rPr>
                            </w:pPr>
                            <w:sdt>
                              <w:sdtPr>
                                <w:rPr>
                                  <w:caps/>
                                  <w:color w:val="156082" w:themeColor="accent1"/>
                                  <w:sz w:val="64"/>
                                  <w:szCs w:val="64"/>
                                </w:rPr>
                                <w:alias w:val="Title"/>
                                <w:tag w:val=""/>
                                <w:id w:val="-1072504069"/>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4F42C1">
                                  <w:rPr>
                                    <w:color w:val="156082" w:themeColor="accent1"/>
                                    <w:sz w:val="64"/>
                                    <w:szCs w:val="64"/>
                                  </w:rPr>
                                  <w:t>[Document title]</w:t>
                                </w:r>
                              </w:sdtContent>
                            </w:sdt>
                            <w:r w:rsidR="004F42C1" w:rsidRPr="00832A98">
                              <w:rPr>
                                <w:rFonts w:ascii="Aptos ExtraBold" w:hAnsi="Aptos ExtraBold"/>
                                <w:sz w:val="56"/>
                                <w:szCs w:val="56"/>
                              </w:rPr>
                              <w:t xml:space="preserve"> </w:t>
                            </w:r>
                            <w:r w:rsidR="00832A98" w:rsidRPr="00832A98">
                              <w:rPr>
                                <w:rFonts w:ascii="Aptos ExtraBold" w:hAnsi="Aptos ExtraBold"/>
                                <w:sz w:val="56"/>
                                <w:szCs w:val="56"/>
                              </w:rPr>
                              <w:t>Article 4 Directions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C3168F" id="_x0000_t202" coordsize="21600,21600" o:spt="202" path="m,l,21600r21600,l21600,xe">
                <v:stroke joinstyle="miter"/>
                <v:path gradientshapeok="t" o:connecttype="rect"/>
              </v:shapetype>
              <v:shape id="Text Box 2" o:spid="_x0000_s1026" type="#_x0000_t202" style="position:absolute;margin-left:399.35pt;margin-top:35.75pt;width:450.55pt;height:167.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" stroked="f">
                <v:textbox>
                  <w:txbxContent>
                    <w:p w14:paraId="741F03EF" w14:textId="0070C9E5" w:rsidR="004F42C1" w:rsidRPr="00F56297" w:rsidRDefault="00832A98" w:rsidP="004F42C1">
                      <w:pPr>
                        <w:jc w:val="right"/>
                        <w:rPr>
                          <w:color w:val="156082" w:themeColor="accent1"/>
                          <w:sz w:val="36"/>
                          <w:szCs w:val="36"/>
                        </w:rPr>
                      </w:pPr>
                      <w:r w:rsidRPr="00F56297">
                        <w:rPr>
                          <w:rFonts w:ascii="Aptos ExtraBold" w:hAnsi="Aptos ExtraBold"/>
                          <w:color w:val="156082" w:themeColor="accent1"/>
                          <w:sz w:val="56"/>
                          <w:szCs w:val="56"/>
                        </w:rPr>
                        <w:t xml:space="preserve">Planning Aid for London </w:t>
                      </w:r>
                    </w:p>
                    <w:p w14:paraId="3420FCFA" w14:textId="77777777" w:rsidR="004F42C1" w:rsidRDefault="00832A98" w:rsidP="004F42C1">
                      <w:pPr>
                        <w:jc w:val="right"/>
                        <w:rPr>
                          <w:rFonts w:ascii="Aptos ExtraBold" w:hAnsi="Aptos ExtraBold"/>
                          <w:sz w:val="56"/>
                          <w:szCs w:val="56"/>
                        </w:rPr>
                      </w:pPr>
                      <w:r w:rsidRPr="00832A98">
                        <w:rPr>
                          <w:rFonts w:ascii="Aptos ExtraBold" w:hAnsi="Aptos ExtraBold"/>
                          <w:sz w:val="56"/>
                          <w:szCs w:val="56"/>
                        </w:rPr>
                        <w:t>Factsheet</w:t>
                      </w:r>
                    </w:p>
                    <w:p w14:paraId="6B6DE92C" w14:textId="67030D45" w:rsidR="004F42C1" w:rsidRPr="004F42C1" w:rsidRDefault="004F42C1" w:rsidP="004F42C1">
                      <w:pPr>
                        <w:jc w:val="right"/>
                        <w:rPr>
                          <w:sz w:val="52"/>
                          <w:szCs w:val="52"/>
                        </w:rPr>
                      </w:pPr>
                      <w:r w:rsidRPr="004F42C1">
                        <w:rPr>
                          <w:sz w:val="52"/>
                          <w:szCs w:val="52"/>
                        </w:rPr>
                        <w:t xml:space="preserve"> </w:t>
                      </w:r>
                    </w:p>
                    <w:sdt>
                      <w:sdtPr>
                        <w:rPr>
                          <w:sz w:val="52"/>
                          <w:szCs w:val="52"/>
                        </w:rPr>
                        <w:alias w:val="Subtitle"/>
                        <w:tag w:val=""/>
                        <w:id w:val="780694986"/>
                        <w:dataBinding w:prefixMappings="xmlns:ns0='http://purl.org/dc/elements/1.1/' xmlns:ns1='http://schemas.openxmlformats.org/package/2006/metadata/core-properties' " w:xpath="/ns1:coreProperties[1]/ns0:subject[1]" w:storeItemID="{6C3C8BC8-F283-45AE-878A-BAB7291924A1}"/>
                        <w:text/>
                      </w:sdtPr>
                      <w:sdtEndPr/>
                      <w:sdtContent>
                        <w:p w14:paraId="49174087" w14:textId="77777777" w:rsidR="004F42C1" w:rsidRPr="004F42C1" w:rsidRDefault="004F42C1" w:rsidP="004F42C1">
                          <w:pPr>
                            <w:jc w:val="right"/>
                            <w:rPr>
                              <w:sz w:val="52"/>
                              <w:szCs w:val="52"/>
                            </w:rPr>
                          </w:pPr>
                          <w:r w:rsidRPr="004F42C1">
                            <w:rPr>
                              <w:sz w:val="52"/>
                              <w:szCs w:val="52"/>
                            </w:rPr>
                            <w:t>Article 4 Directions</w:t>
                          </w:r>
                        </w:p>
                      </w:sdtContent>
                    </w:sdt>
                    <w:p w14:paraId="4C9DF8C5" w14:textId="098AE92B" w:rsidR="00832A98" w:rsidRPr="00F56297" w:rsidRDefault="00F56297" w:rsidP="00832A98">
                      <w:pPr>
                        <w:jc w:val="right"/>
                        <w:rPr>
                          <w:rFonts w:ascii="Aptos Display" w:hAnsi="Aptos Display"/>
                          <w:sz w:val="48"/>
                          <w:szCs w:val="48"/>
                        </w:rPr>
                      </w:pPr>
                      <w:r w:rsidRPr="00F56297">
                        <w:rPr>
                          <w:rFonts w:ascii="Aptos Display" w:hAnsi="Aptos Display"/>
                          <w:sz w:val="48"/>
                          <w:szCs w:val="48"/>
                        </w:rPr>
                        <w:t>June 2024</w:t>
                      </w:r>
                    </w:p>
                    <w:p w14:paraId="03E749C4" w14:textId="401CF074" w:rsidR="00832A98" w:rsidRPr="00832A98" w:rsidRDefault="00C45CC6" w:rsidP="00832A98">
                      <w:pPr>
                        <w:jc w:val="right"/>
                        <w:rPr>
                          <w:rFonts w:ascii="Aptos ExtraBold" w:hAnsi="Aptos ExtraBold"/>
                          <w:sz w:val="56"/>
                          <w:szCs w:val="56"/>
                        </w:rPr>
                      </w:pPr>
                      <w:sdt>
                        <w:sdtPr>
                          <w:rPr>
                            <w:caps/>
                            <w:color w:val="156082" w:themeColor="accent1"/>
                            <w:sz w:val="64"/>
                            <w:szCs w:val="64"/>
                          </w:rPr>
                          <w:alias w:val="Title"/>
                          <w:tag w:val=""/>
                          <w:id w:val="-1072504069"/>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4F42C1">
                            <w:rPr>
                              <w:color w:val="156082" w:themeColor="accent1"/>
                              <w:sz w:val="64"/>
                              <w:szCs w:val="64"/>
                            </w:rPr>
                            <w:t>[Document title]</w:t>
                          </w:r>
                        </w:sdtContent>
                      </w:sdt>
                      <w:r w:rsidR="004F42C1" w:rsidRPr="00832A98">
                        <w:rPr>
                          <w:rFonts w:ascii="Aptos ExtraBold" w:hAnsi="Aptos ExtraBold"/>
                          <w:sz w:val="56"/>
                          <w:szCs w:val="56"/>
                        </w:rPr>
                        <w:t xml:space="preserve"> </w:t>
                      </w:r>
                      <w:r w:rsidR="00832A98" w:rsidRPr="00832A98">
                        <w:rPr>
                          <w:rFonts w:ascii="Aptos ExtraBold" w:hAnsi="Aptos ExtraBold"/>
                          <w:sz w:val="56"/>
                          <w:szCs w:val="56"/>
                        </w:rPr>
                        <w:t>Article 4 Directions</w:t>
                      </w:r>
                    </w:p>
                  </w:txbxContent>
                </v:textbox>
                <w10:wrap type="square" anchorx="margin"/>
              </v:shape>
            </w:pict>
          </mc:Fallback>
        </mc:AlternateContent>
      </w:r>
    </w:p>
    <w:p w14:paraId="50D7F6C4" w14:textId="7F4EF343" w:rsidR="00832A98" w:rsidRDefault="00832A98"/>
    <w:p w14:paraId="42B8B402" w14:textId="02B77D0A" w:rsidR="00832A98" w:rsidRPr="004F42C1" w:rsidRDefault="00832A98" w:rsidP="004F42C1">
      <w:pPr>
        <w:rPr>
          <w:rStyle w:val="Strong"/>
          <w:b w:val="0"/>
          <w:bCs w:val="0"/>
        </w:rPr>
      </w:pPr>
    </w:p>
    <w:p w14:paraId="66F9CD3A" w14:textId="478CCDD9" w:rsidR="00832A98" w:rsidRDefault="00832A98"/>
    <w:p w14:paraId="63A851E0" w14:textId="2F8A3AB6" w:rsidR="00832A98" w:rsidRDefault="00832A98"/>
    <w:p w14:paraId="546BDDC0" w14:textId="65032FE9" w:rsidR="00832A98" w:rsidRDefault="00832A98"/>
    <w:p w14:paraId="75C3EE5E" w14:textId="68969C93" w:rsidR="00832A98" w:rsidRDefault="00832A98"/>
    <w:p w14:paraId="282031B0" w14:textId="3739ADC2" w:rsidR="00832A98" w:rsidRDefault="00832A98"/>
    <w:p w14:paraId="03BD46A4" w14:textId="1BFD4AA1" w:rsidR="00832A98" w:rsidRDefault="00832A98"/>
    <w:p w14:paraId="30204CCB" w14:textId="77777777" w:rsidR="00A55F31" w:rsidRPr="00A55F31" w:rsidRDefault="00A55F31" w:rsidP="00A55F31"/>
    <w:p w14:paraId="393B2F91" w14:textId="77777777" w:rsidR="00A55F31" w:rsidRPr="00A55F31" w:rsidRDefault="00A55F31" w:rsidP="00A55F31"/>
    <w:p w14:paraId="492CB7A3" w14:textId="77777777" w:rsidR="00A55F31" w:rsidRPr="00A55F31" w:rsidRDefault="00A55F31" w:rsidP="00A55F31"/>
    <w:p w14:paraId="7F15935E" w14:textId="77777777" w:rsidR="00A55F31" w:rsidRPr="00A55F31" w:rsidRDefault="00A55F31" w:rsidP="00A55F31"/>
    <w:p w14:paraId="5C678EF6" w14:textId="77777777" w:rsidR="00A55F31" w:rsidRPr="00A55F31" w:rsidRDefault="00A55F31" w:rsidP="00A55F31"/>
    <w:p w14:paraId="507E3B68" w14:textId="77777777" w:rsidR="00A55F31" w:rsidRPr="00A55F31" w:rsidRDefault="00A55F31" w:rsidP="00A55F31"/>
    <w:p w14:paraId="19D46673" w14:textId="77777777" w:rsidR="00A55F31" w:rsidRPr="00A55F31" w:rsidRDefault="00A55F31" w:rsidP="00A55F31"/>
    <w:p w14:paraId="190966B3" w14:textId="77777777" w:rsidR="00A55F31" w:rsidRPr="00A55F31" w:rsidRDefault="00A55F31" w:rsidP="00A55F31"/>
    <w:p w14:paraId="0B3C9173" w14:textId="77777777" w:rsidR="00A55F31" w:rsidRPr="00A55F31" w:rsidRDefault="00A55F31" w:rsidP="00A55F31"/>
    <w:p w14:paraId="1FE5B175" w14:textId="7CC1EDFD" w:rsidR="00A55F31" w:rsidRPr="00A55F31" w:rsidRDefault="00A55F31" w:rsidP="00A55F31"/>
    <w:p w14:paraId="24B1E048" w14:textId="1E67E4E9" w:rsidR="00A55F31" w:rsidRPr="00A55F31" w:rsidRDefault="00A55F31" w:rsidP="00A55F31"/>
    <w:p w14:paraId="350A3612" w14:textId="36D40D01" w:rsidR="00A55F31" w:rsidRPr="00A55F31" w:rsidRDefault="00F56297" w:rsidP="00A55F31">
      <w:r>
        <w:rPr>
          <w:noProof/>
        </w:rPr>
        <mc:AlternateContent>
          <mc:Choice Requires="wps">
            <w:drawing>
              <wp:anchor distT="0" distB="0" distL="114300" distR="114300" simplePos="0" relativeHeight="251666432" behindDoc="0" locked="0" layoutInCell="1" allowOverlap="1" wp14:anchorId="4DAF8D80" wp14:editId="5E3C32A4">
                <wp:simplePos x="0" y="0"/>
                <wp:positionH relativeFrom="margin">
                  <wp:posOffset>-745490</wp:posOffset>
                </wp:positionH>
                <wp:positionV relativeFrom="page">
                  <wp:posOffset>6795770</wp:posOffset>
                </wp:positionV>
                <wp:extent cx="7021195" cy="2797810"/>
                <wp:effectExtent l="0" t="0" r="0" b="2540"/>
                <wp:wrapSquare wrapText="bothSides"/>
                <wp:docPr id="597146149" name="Text Box 53"/>
                <wp:cNvGraphicFramePr/>
                <a:graphic xmlns:a="http://schemas.openxmlformats.org/drawingml/2006/main">
                  <a:graphicData uri="http://schemas.microsoft.com/office/word/2010/wordprocessingShape">
                    <wps:wsp>
                      <wps:cNvSpPr txBox="1"/>
                      <wps:spPr>
                        <a:xfrm>
                          <a:off x="0" y="0"/>
                          <a:ext cx="7021195" cy="2797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2F3961" w14:textId="0A0C7580" w:rsidR="004F42C1" w:rsidRPr="00F56297" w:rsidRDefault="004F42C1" w:rsidP="004F42C1">
                            <w:pPr>
                              <w:pStyle w:val="NoSpacing"/>
                              <w:jc w:val="right"/>
                              <w:rPr>
                                <w:rFonts w:ascii="Aptos ExtraBold" w:hAnsi="Aptos ExtraBold"/>
                                <w:color w:val="3E8C98"/>
                                <w:sz w:val="48"/>
                                <w:szCs w:val="48"/>
                              </w:rPr>
                            </w:pPr>
                            <w:r w:rsidRPr="00F56297">
                              <w:rPr>
                                <w:rFonts w:ascii="Aptos ExtraBold" w:hAnsi="Aptos ExtraBold"/>
                                <w:color w:val="3E8C98"/>
                                <w:sz w:val="48"/>
                                <w:szCs w:val="48"/>
                              </w:rPr>
                              <w:t>Planning Aid for London</w:t>
                            </w:r>
                          </w:p>
                          <w:p w14:paraId="100B7CE1" w14:textId="4A740516" w:rsidR="004F42C1" w:rsidRPr="004F42C1" w:rsidRDefault="004F42C1" w:rsidP="004F42C1">
                            <w:pPr>
                              <w:pStyle w:val="NoSpacing"/>
                              <w:jc w:val="right"/>
                              <w:rPr>
                                <w:sz w:val="32"/>
                                <w:szCs w:val="32"/>
                              </w:rPr>
                            </w:pPr>
                            <w:r w:rsidRPr="004F42C1">
                              <w:rPr>
                                <w:sz w:val="32"/>
                                <w:szCs w:val="32"/>
                              </w:rPr>
                              <w:t>c/o Town and Country Planning Associatio</w:t>
                            </w:r>
                            <w:r w:rsidR="00A55F31">
                              <w:rPr>
                                <w:sz w:val="32"/>
                                <w:szCs w:val="32"/>
                              </w:rPr>
                              <w:t>n</w:t>
                            </w:r>
                          </w:p>
                          <w:p w14:paraId="5C70A0E8" w14:textId="27942146" w:rsidR="004F42C1" w:rsidRPr="004F42C1" w:rsidRDefault="004F42C1" w:rsidP="004F42C1">
                            <w:pPr>
                              <w:pStyle w:val="NoSpacing"/>
                              <w:jc w:val="right"/>
                              <w:rPr>
                                <w:sz w:val="32"/>
                                <w:szCs w:val="32"/>
                              </w:rPr>
                            </w:pPr>
                            <w:r w:rsidRPr="004F42C1">
                              <w:rPr>
                                <w:sz w:val="32"/>
                                <w:szCs w:val="32"/>
                              </w:rPr>
                              <w:t>17 Carlton House Terrace</w:t>
                            </w:r>
                          </w:p>
                          <w:p w14:paraId="77D0709D" w14:textId="0A13F5BF" w:rsidR="004F42C1" w:rsidRPr="004F42C1" w:rsidRDefault="004F42C1" w:rsidP="004F42C1">
                            <w:pPr>
                              <w:pStyle w:val="NoSpacing"/>
                              <w:jc w:val="right"/>
                              <w:rPr>
                                <w:sz w:val="32"/>
                                <w:szCs w:val="32"/>
                              </w:rPr>
                            </w:pPr>
                            <w:r w:rsidRPr="004F42C1">
                              <w:rPr>
                                <w:sz w:val="32"/>
                                <w:szCs w:val="32"/>
                              </w:rPr>
                              <w:t>London</w:t>
                            </w:r>
                          </w:p>
                          <w:p w14:paraId="0B733C43" w14:textId="3248C03F" w:rsidR="004F42C1" w:rsidRPr="004F42C1" w:rsidRDefault="004F42C1" w:rsidP="004F42C1">
                            <w:pPr>
                              <w:pStyle w:val="NoSpacing"/>
                              <w:jc w:val="right"/>
                              <w:rPr>
                                <w:sz w:val="32"/>
                                <w:szCs w:val="32"/>
                              </w:rPr>
                            </w:pPr>
                            <w:r w:rsidRPr="004F42C1">
                              <w:rPr>
                                <w:sz w:val="32"/>
                                <w:szCs w:val="32"/>
                              </w:rPr>
                              <w:t>SW1Y 5AS</w:t>
                            </w:r>
                          </w:p>
                          <w:p w14:paraId="2F001711" w14:textId="42E77269" w:rsidR="004F42C1" w:rsidRDefault="004F42C1" w:rsidP="004F42C1">
                            <w:pPr>
                              <w:pStyle w:val="NoSpacing"/>
                              <w:jc w:val="right"/>
                              <w:rPr>
                                <w:sz w:val="32"/>
                                <w:szCs w:val="32"/>
                              </w:rPr>
                            </w:pPr>
                            <w:r w:rsidRPr="004F42C1">
                              <w:rPr>
                                <w:sz w:val="32"/>
                                <w:szCs w:val="32"/>
                              </w:rPr>
                              <w:t>0330 772 9808</w:t>
                            </w:r>
                          </w:p>
                          <w:p w14:paraId="6FD2956F" w14:textId="63CDCA77" w:rsidR="00A55F31" w:rsidRDefault="00A55F31" w:rsidP="004F42C1">
                            <w:pPr>
                              <w:pStyle w:val="NoSpacing"/>
                              <w:jc w:val="right"/>
                              <w:rPr>
                                <w:sz w:val="32"/>
                                <w:szCs w:val="32"/>
                              </w:rPr>
                            </w:pPr>
                            <w:r>
                              <w:rPr>
                                <w:sz w:val="32"/>
                                <w:szCs w:val="32"/>
                              </w:rPr>
                              <w:t>planningaidforlondon.org.uk</w:t>
                            </w:r>
                          </w:p>
                          <w:p w14:paraId="25BDCD6E" w14:textId="77777777" w:rsidR="004F42C1" w:rsidRDefault="004F42C1" w:rsidP="004F42C1">
                            <w:pPr>
                              <w:pStyle w:val="NoSpacing"/>
                              <w:jc w:val="right"/>
                              <w:rPr>
                                <w:sz w:val="32"/>
                                <w:szCs w:val="32"/>
                              </w:rPr>
                            </w:pPr>
                          </w:p>
                          <w:p w14:paraId="028BBA46" w14:textId="3CCE2301" w:rsidR="004F42C1" w:rsidRPr="00F56297" w:rsidRDefault="004F42C1" w:rsidP="004F42C1">
                            <w:pPr>
                              <w:pStyle w:val="NoSpacing"/>
                              <w:jc w:val="right"/>
                              <w:rPr>
                                <w:color w:val="3E8C98"/>
                                <w:sz w:val="48"/>
                                <w:szCs w:val="48"/>
                              </w:rPr>
                            </w:pPr>
                            <w:r w:rsidRPr="00F56297">
                              <w:rPr>
                                <w:rFonts w:ascii="Aptos ExtraBold" w:hAnsi="Aptos ExtraBold"/>
                                <w:color w:val="3E8C98"/>
                                <w:sz w:val="48"/>
                                <w:szCs w:val="48"/>
                              </w:rPr>
                              <w:t>Author</w:t>
                            </w:r>
                          </w:p>
                          <w:p w14:paraId="2834ED05" w14:textId="44E16992" w:rsidR="004F42C1" w:rsidRPr="004F42C1" w:rsidRDefault="004F42C1" w:rsidP="00A55F31">
                            <w:pPr>
                              <w:pStyle w:val="NoSpacing"/>
                              <w:jc w:val="right"/>
                              <w:rPr>
                                <w:sz w:val="32"/>
                                <w:szCs w:val="32"/>
                              </w:rPr>
                            </w:pPr>
                            <w:r>
                              <w:rPr>
                                <w:sz w:val="32"/>
                                <w:szCs w:val="32"/>
                              </w:rPr>
                              <w:t>David Barreto Ian, Volunteer, Planning Aid for London</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DAF8D80" id="Text Box 53" o:spid="_x0000_s1027" type="#_x0000_t202" style="position:absolute;margin-left:-58.7pt;margin-top:535.1pt;width:552.85pt;height:220.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" filled="f" stroked="f" strokeweight=".5pt">
                <v:textbox inset="126pt,0,54pt,0">
                  <w:txbxContent>
                    <w:p w14:paraId="4E2F3961" w14:textId="0A0C7580" w:rsidR="004F42C1" w:rsidRPr="00F56297" w:rsidRDefault="004F42C1" w:rsidP="004F42C1">
                      <w:pPr>
                        <w:pStyle w:val="NoSpacing"/>
                        <w:jc w:val="right"/>
                        <w:rPr>
                          <w:rFonts w:ascii="Aptos ExtraBold" w:hAnsi="Aptos ExtraBold"/>
                          <w:color w:val="3E8C98"/>
                          <w:sz w:val="48"/>
                          <w:szCs w:val="48"/>
                        </w:rPr>
                      </w:pPr>
                      <w:r w:rsidRPr="00F56297">
                        <w:rPr>
                          <w:rFonts w:ascii="Aptos ExtraBold" w:hAnsi="Aptos ExtraBold"/>
                          <w:color w:val="3E8C98"/>
                          <w:sz w:val="48"/>
                          <w:szCs w:val="48"/>
                        </w:rPr>
                        <w:t>Planning Aid for London</w:t>
                      </w:r>
                    </w:p>
                    <w:p w14:paraId="100B7CE1" w14:textId="4A740516" w:rsidR="004F42C1" w:rsidRPr="004F42C1" w:rsidRDefault="004F42C1" w:rsidP="004F42C1">
                      <w:pPr>
                        <w:pStyle w:val="NoSpacing"/>
                        <w:jc w:val="right"/>
                        <w:rPr>
                          <w:sz w:val="32"/>
                          <w:szCs w:val="32"/>
                        </w:rPr>
                      </w:pPr>
                      <w:r w:rsidRPr="004F42C1">
                        <w:rPr>
                          <w:sz w:val="32"/>
                          <w:szCs w:val="32"/>
                        </w:rPr>
                        <w:t>c/o Town and Country Planning Associatio</w:t>
                      </w:r>
                      <w:r w:rsidR="00A55F31">
                        <w:rPr>
                          <w:sz w:val="32"/>
                          <w:szCs w:val="32"/>
                        </w:rPr>
                        <w:t>n</w:t>
                      </w:r>
                    </w:p>
                    <w:p w14:paraId="5C70A0E8" w14:textId="27942146" w:rsidR="004F42C1" w:rsidRPr="004F42C1" w:rsidRDefault="004F42C1" w:rsidP="004F42C1">
                      <w:pPr>
                        <w:pStyle w:val="NoSpacing"/>
                        <w:jc w:val="right"/>
                        <w:rPr>
                          <w:sz w:val="32"/>
                          <w:szCs w:val="32"/>
                        </w:rPr>
                      </w:pPr>
                      <w:r w:rsidRPr="004F42C1">
                        <w:rPr>
                          <w:sz w:val="32"/>
                          <w:szCs w:val="32"/>
                        </w:rPr>
                        <w:t>17 Carlton House Terrace</w:t>
                      </w:r>
                    </w:p>
                    <w:p w14:paraId="77D0709D" w14:textId="0A13F5BF" w:rsidR="004F42C1" w:rsidRPr="004F42C1" w:rsidRDefault="004F42C1" w:rsidP="004F42C1">
                      <w:pPr>
                        <w:pStyle w:val="NoSpacing"/>
                        <w:jc w:val="right"/>
                        <w:rPr>
                          <w:sz w:val="32"/>
                          <w:szCs w:val="32"/>
                        </w:rPr>
                      </w:pPr>
                      <w:r w:rsidRPr="004F42C1">
                        <w:rPr>
                          <w:sz w:val="32"/>
                          <w:szCs w:val="32"/>
                        </w:rPr>
                        <w:t>London</w:t>
                      </w:r>
                    </w:p>
                    <w:p w14:paraId="0B733C43" w14:textId="3248C03F" w:rsidR="004F42C1" w:rsidRPr="004F42C1" w:rsidRDefault="004F42C1" w:rsidP="004F42C1">
                      <w:pPr>
                        <w:pStyle w:val="NoSpacing"/>
                        <w:jc w:val="right"/>
                        <w:rPr>
                          <w:sz w:val="32"/>
                          <w:szCs w:val="32"/>
                        </w:rPr>
                      </w:pPr>
                      <w:r w:rsidRPr="004F42C1">
                        <w:rPr>
                          <w:sz w:val="32"/>
                          <w:szCs w:val="32"/>
                        </w:rPr>
                        <w:t>SW1Y 5AS</w:t>
                      </w:r>
                    </w:p>
                    <w:p w14:paraId="2F001711" w14:textId="42E77269" w:rsidR="004F42C1" w:rsidRDefault="004F42C1" w:rsidP="004F42C1">
                      <w:pPr>
                        <w:pStyle w:val="NoSpacing"/>
                        <w:jc w:val="right"/>
                        <w:rPr>
                          <w:sz w:val="32"/>
                          <w:szCs w:val="32"/>
                        </w:rPr>
                      </w:pPr>
                      <w:r w:rsidRPr="004F42C1">
                        <w:rPr>
                          <w:sz w:val="32"/>
                          <w:szCs w:val="32"/>
                        </w:rPr>
                        <w:t>0330 772 9808</w:t>
                      </w:r>
                    </w:p>
                    <w:p w14:paraId="6FD2956F" w14:textId="63CDCA77" w:rsidR="00A55F31" w:rsidRDefault="00A55F31" w:rsidP="004F42C1">
                      <w:pPr>
                        <w:pStyle w:val="NoSpacing"/>
                        <w:jc w:val="right"/>
                        <w:rPr>
                          <w:sz w:val="32"/>
                          <w:szCs w:val="32"/>
                        </w:rPr>
                      </w:pPr>
                      <w:r>
                        <w:rPr>
                          <w:sz w:val="32"/>
                          <w:szCs w:val="32"/>
                        </w:rPr>
                        <w:t>planningaidforlondon.org.uk</w:t>
                      </w:r>
                    </w:p>
                    <w:p w14:paraId="25BDCD6E" w14:textId="77777777" w:rsidR="004F42C1" w:rsidRDefault="004F42C1" w:rsidP="004F42C1">
                      <w:pPr>
                        <w:pStyle w:val="NoSpacing"/>
                        <w:jc w:val="right"/>
                        <w:rPr>
                          <w:sz w:val="32"/>
                          <w:szCs w:val="32"/>
                        </w:rPr>
                      </w:pPr>
                    </w:p>
                    <w:p w14:paraId="028BBA46" w14:textId="3CCE2301" w:rsidR="004F42C1" w:rsidRPr="00F56297" w:rsidRDefault="004F42C1" w:rsidP="004F42C1">
                      <w:pPr>
                        <w:pStyle w:val="NoSpacing"/>
                        <w:jc w:val="right"/>
                        <w:rPr>
                          <w:color w:val="3E8C98"/>
                          <w:sz w:val="48"/>
                          <w:szCs w:val="48"/>
                        </w:rPr>
                      </w:pPr>
                      <w:r w:rsidRPr="00F56297">
                        <w:rPr>
                          <w:rFonts w:ascii="Aptos ExtraBold" w:hAnsi="Aptos ExtraBold"/>
                          <w:color w:val="3E8C98"/>
                          <w:sz w:val="48"/>
                          <w:szCs w:val="48"/>
                        </w:rPr>
                        <w:t>Author</w:t>
                      </w:r>
                    </w:p>
                    <w:p w14:paraId="2834ED05" w14:textId="44E16992" w:rsidR="004F42C1" w:rsidRPr="004F42C1" w:rsidRDefault="004F42C1" w:rsidP="00A55F31">
                      <w:pPr>
                        <w:pStyle w:val="NoSpacing"/>
                        <w:jc w:val="right"/>
                        <w:rPr>
                          <w:sz w:val="32"/>
                          <w:szCs w:val="32"/>
                        </w:rPr>
                      </w:pPr>
                      <w:r>
                        <w:rPr>
                          <w:sz w:val="32"/>
                          <w:szCs w:val="32"/>
                        </w:rPr>
                        <w:t>David Barreto Ian, Volunteer, Planning Aid for London</w:t>
                      </w:r>
                    </w:p>
                  </w:txbxContent>
                </v:textbox>
                <w10:wrap type="square" anchorx="margin" anchory="page"/>
              </v:shape>
            </w:pict>
          </mc:Fallback>
        </mc:AlternateContent>
      </w:r>
    </w:p>
    <w:p w14:paraId="36D063E5" w14:textId="0A186A01" w:rsidR="00A55F31" w:rsidRPr="00A55F31" w:rsidRDefault="00A55F31" w:rsidP="00A55F31"/>
    <w:p w14:paraId="3A10EC8C" w14:textId="77777777" w:rsidR="00A55F31" w:rsidRPr="00A55F31" w:rsidRDefault="00A55F31" w:rsidP="00A55F31"/>
    <w:p w14:paraId="23190F9A" w14:textId="77777777" w:rsidR="00A55F31" w:rsidRPr="00A55F31" w:rsidRDefault="00A55F31" w:rsidP="00A55F31"/>
    <w:p w14:paraId="084EBCED" w14:textId="77777777" w:rsidR="00A55F31" w:rsidRDefault="00A55F31" w:rsidP="00A55F31">
      <w:pPr>
        <w:jc w:val="right"/>
      </w:pPr>
    </w:p>
    <w:p w14:paraId="0038D11A" w14:textId="412C645F" w:rsidR="00A55F31" w:rsidRDefault="00A55F31" w:rsidP="00A10B41">
      <w:pPr>
        <w:pStyle w:val="Heading1"/>
      </w:pPr>
      <w:r>
        <w:t>Planning Aid for London Factsheet: Article 4</w:t>
      </w:r>
    </w:p>
    <w:p w14:paraId="7E50ADA8" w14:textId="77777777" w:rsidR="00A55F31" w:rsidRPr="00A55F31" w:rsidRDefault="00A55F31" w:rsidP="00A55F31">
      <w:pPr>
        <w:rPr>
          <w:sz w:val="24"/>
          <w:szCs w:val="24"/>
        </w:rPr>
      </w:pPr>
      <w:r w:rsidRPr="00A55F31">
        <w:rPr>
          <w:sz w:val="24"/>
          <w:szCs w:val="24"/>
        </w:rPr>
        <w:t>This factsheet is a summary of permitted development, article 4 directions, and how they can affect your neighbourhood.</w:t>
      </w:r>
    </w:p>
    <w:p w14:paraId="04BEC913" w14:textId="314049E2" w:rsidR="00A55F31" w:rsidRDefault="00A55F31" w:rsidP="00A55F31"/>
    <w:p w14:paraId="2795B872" w14:textId="47F9931C" w:rsidR="00A55F31" w:rsidRPr="00A10B41" w:rsidRDefault="00A55F31" w:rsidP="00A55F31">
      <w:pPr>
        <w:pStyle w:val="Subtitle"/>
        <w:rPr>
          <w:rFonts w:ascii="Aptos SemiBold" w:hAnsi="Aptos SemiBold"/>
          <w:color w:val="0F4761" w:themeColor="accent1" w:themeShade="BF"/>
          <w:spacing w:val="0"/>
          <w:sz w:val="32"/>
          <w:szCs w:val="32"/>
        </w:rPr>
      </w:pPr>
      <w:r w:rsidRPr="00A10B41">
        <w:rPr>
          <w:rFonts w:ascii="Aptos SemiBold" w:hAnsi="Aptos SemiBold"/>
          <w:color w:val="0F4761" w:themeColor="accent1" w:themeShade="BF"/>
          <w:spacing w:val="0"/>
          <w:sz w:val="32"/>
          <w:szCs w:val="32"/>
        </w:rPr>
        <w:t>What are Permitted Development Rights and Article 4</w:t>
      </w:r>
      <w:r w:rsidR="00A10B41" w:rsidRPr="00A10B41">
        <w:rPr>
          <w:rFonts w:ascii="Aptos SemiBold" w:hAnsi="Aptos SemiBold"/>
          <w:color w:val="0F4761" w:themeColor="accent1" w:themeShade="BF"/>
          <w:spacing w:val="0"/>
          <w:sz w:val="32"/>
          <w:szCs w:val="32"/>
        </w:rPr>
        <w:t xml:space="preserve"> Directions</w:t>
      </w:r>
      <w:r w:rsidRPr="00A10B41">
        <w:rPr>
          <w:rFonts w:ascii="Aptos SemiBold" w:hAnsi="Aptos SemiBold"/>
          <w:color w:val="0F4761" w:themeColor="accent1" w:themeShade="BF"/>
          <w:spacing w:val="0"/>
          <w:sz w:val="32"/>
          <w:szCs w:val="32"/>
        </w:rPr>
        <w:t>?</w:t>
      </w:r>
    </w:p>
    <w:p w14:paraId="6191A512" w14:textId="6F4A9511" w:rsidR="00A55F31" w:rsidRPr="00A55F31" w:rsidRDefault="00A55F31" w:rsidP="00A55F31">
      <w:pPr>
        <w:spacing w:after="200"/>
        <w:rPr>
          <w:sz w:val="24"/>
          <w:szCs w:val="24"/>
        </w:rPr>
      </w:pPr>
      <w:r w:rsidRPr="00A55F31">
        <w:rPr>
          <w:sz w:val="24"/>
          <w:szCs w:val="24"/>
        </w:rPr>
        <w:t>Permitted developments are types of development and building works that can be undertaken without needing to apply for planning permission</w:t>
      </w:r>
      <w:r>
        <w:rPr>
          <w:sz w:val="24"/>
          <w:szCs w:val="24"/>
        </w:rPr>
        <w:t xml:space="preserve">. </w:t>
      </w:r>
      <w:r w:rsidRPr="00A55F31">
        <w:rPr>
          <w:sz w:val="24"/>
          <w:szCs w:val="24"/>
        </w:rPr>
        <w:t>Permitted development rights are granted in section 3 of the Town and Country Planning Act and cover a variety of changes</w:t>
      </w:r>
      <w:r w:rsidR="00A10B41">
        <w:rPr>
          <w:rStyle w:val="FootnoteReference"/>
          <w:sz w:val="24"/>
          <w:szCs w:val="24"/>
        </w:rPr>
        <w:footnoteReference w:id="1"/>
      </w:r>
      <w:r w:rsidRPr="00A55F31">
        <w:rPr>
          <w:sz w:val="24"/>
          <w:szCs w:val="24"/>
        </w:rPr>
        <w:t xml:space="preserve">, from loft conversions to changing a space’s designated use from a business to a home. </w:t>
      </w:r>
    </w:p>
    <w:p w14:paraId="2B769355" w14:textId="30B09E81" w:rsidR="00A55F31" w:rsidRDefault="00A55F31" w:rsidP="00A55F31">
      <w:pPr>
        <w:rPr>
          <w:sz w:val="24"/>
          <w:szCs w:val="24"/>
        </w:rPr>
      </w:pPr>
      <w:r w:rsidRPr="00A55F31">
        <w:rPr>
          <w:sz w:val="24"/>
          <w:szCs w:val="24"/>
        </w:rPr>
        <w:t xml:space="preserve">Permitted development rights don’t apply everywhere. </w:t>
      </w:r>
      <w:r w:rsidR="00A10B41">
        <w:rPr>
          <w:sz w:val="24"/>
          <w:szCs w:val="24"/>
        </w:rPr>
        <w:t>Borough Councils</w:t>
      </w:r>
      <w:r w:rsidRPr="00A55F31">
        <w:rPr>
          <w:sz w:val="24"/>
          <w:szCs w:val="24"/>
        </w:rPr>
        <w:t xml:space="preserve"> can adopt </w:t>
      </w:r>
      <w:r w:rsidR="00A10B41">
        <w:rPr>
          <w:sz w:val="24"/>
          <w:szCs w:val="24"/>
          <w:u w:val="single"/>
        </w:rPr>
        <w:t>A</w:t>
      </w:r>
      <w:r w:rsidRPr="00A55F31">
        <w:rPr>
          <w:sz w:val="24"/>
          <w:szCs w:val="24"/>
          <w:u w:val="single"/>
        </w:rPr>
        <w:t>rticle 4 directions</w:t>
      </w:r>
      <w:r w:rsidRPr="00A55F31">
        <w:rPr>
          <w:sz w:val="24"/>
          <w:szCs w:val="24"/>
        </w:rPr>
        <w:t xml:space="preserve"> to remove particular permitted development rights for the borough or a particular neighbourhood.</w:t>
      </w:r>
    </w:p>
    <w:p w14:paraId="3D3B17DB" w14:textId="3E2157FD" w:rsidR="00A10B41" w:rsidRPr="00A10B41" w:rsidRDefault="00A10B41" w:rsidP="00A10B41">
      <w:pPr>
        <w:pStyle w:val="Heading2"/>
        <w:rPr>
          <w:rFonts w:ascii="Aptos SemiBold" w:hAnsi="Aptos SemiBold"/>
        </w:rPr>
      </w:pPr>
      <w:r w:rsidRPr="00A10B41">
        <w:rPr>
          <w:rFonts w:ascii="Aptos SemiBold" w:hAnsi="Aptos SemiBold"/>
        </w:rPr>
        <w:t>Why do Councils activate Article 4 Directions</w:t>
      </w:r>
    </w:p>
    <w:p w14:paraId="54E24684" w14:textId="77777777" w:rsidR="00A10B41" w:rsidRPr="00A10B41" w:rsidRDefault="00A10B41" w:rsidP="00A10B41">
      <w:pPr>
        <w:spacing w:after="200"/>
        <w:rPr>
          <w:sz w:val="24"/>
          <w:szCs w:val="24"/>
        </w:rPr>
      </w:pPr>
      <w:r w:rsidRPr="00A10B41">
        <w:rPr>
          <w:sz w:val="24"/>
          <w:szCs w:val="24"/>
        </w:rPr>
        <w:t xml:space="preserve">Councils adopt article 4 directions to maintain control over certain forms of change or development in their boroughs. This does not mean that a particular type of development is forbidden; only that formal planning permission is required. </w:t>
      </w:r>
    </w:p>
    <w:p w14:paraId="07B810D8" w14:textId="77777777" w:rsidR="00A10B41" w:rsidRPr="00A10B41" w:rsidRDefault="00A10B41" w:rsidP="00A10B41">
      <w:pPr>
        <w:spacing w:after="200"/>
        <w:rPr>
          <w:sz w:val="24"/>
          <w:szCs w:val="24"/>
        </w:rPr>
      </w:pPr>
      <w:r w:rsidRPr="00A10B41">
        <w:rPr>
          <w:sz w:val="24"/>
          <w:szCs w:val="24"/>
        </w:rPr>
        <w:t>Using article 4 helps councils ensure that the types of development that happen in their boroughs are in line with their local plans and in the best interest for an area. For example, if an objective of the local plan is to support local high streets and businesses, the council may adopt an article 4 direction to remove the permitted development right to turn a commercial unit into a home. Property owners can still apply for that change, and the council will be able to approve or deny the application based on a balance of housing needs and the value of the high street.</w:t>
      </w:r>
    </w:p>
    <w:p w14:paraId="3B6AEE9C" w14:textId="77777777" w:rsidR="00A10B41" w:rsidRDefault="00A10B41" w:rsidP="00A10B41">
      <w:pPr>
        <w:spacing w:after="200"/>
        <w:rPr>
          <w:sz w:val="24"/>
          <w:szCs w:val="24"/>
        </w:rPr>
      </w:pPr>
      <w:r w:rsidRPr="00A10B41">
        <w:rPr>
          <w:sz w:val="24"/>
          <w:szCs w:val="24"/>
        </w:rPr>
        <w:t xml:space="preserve">In any case, a council needs to provide a good reason for activating article 4. </w:t>
      </w:r>
    </w:p>
    <w:p w14:paraId="2FCC7FFC" w14:textId="2DC48920" w:rsidR="00A10B41" w:rsidRDefault="00A10B41" w:rsidP="00A10B41">
      <w:pPr>
        <w:pStyle w:val="Heading2"/>
        <w:rPr>
          <w:rFonts w:ascii="Aptos SemiBold" w:hAnsi="Aptos SemiBold"/>
        </w:rPr>
      </w:pPr>
      <w:r w:rsidRPr="00A10B41">
        <w:rPr>
          <w:rFonts w:ascii="Aptos SemiBold" w:hAnsi="Aptos SemiBold"/>
        </w:rPr>
        <w:t xml:space="preserve">Article 4 </w:t>
      </w:r>
      <w:r w:rsidR="00070C84">
        <w:rPr>
          <w:rFonts w:ascii="Aptos SemiBold" w:hAnsi="Aptos SemiBold"/>
        </w:rPr>
        <w:t>Notifications</w:t>
      </w:r>
    </w:p>
    <w:p w14:paraId="7132C9F8" w14:textId="77777777" w:rsidR="00A10B41" w:rsidRDefault="00A10B41" w:rsidP="00A10B41">
      <w:pPr>
        <w:spacing w:after="200"/>
        <w:rPr>
          <w:sz w:val="24"/>
          <w:szCs w:val="24"/>
        </w:rPr>
      </w:pPr>
      <w:r w:rsidRPr="00A10B41">
        <w:rPr>
          <w:sz w:val="24"/>
          <w:szCs w:val="24"/>
        </w:rPr>
        <w:t xml:space="preserve">Article 4 directions can prevent or slow down certain types of changes across the borough. Before a council can adopt an article 4 direction, it must inform all the </w:t>
      </w:r>
      <w:r w:rsidRPr="00A10B41">
        <w:rPr>
          <w:sz w:val="24"/>
          <w:szCs w:val="24"/>
        </w:rPr>
        <w:lastRenderedPageBreak/>
        <w:t>addresses in the affected area and hold a public consultation. The council can publicise the consultation via</w:t>
      </w:r>
      <w:r>
        <w:rPr>
          <w:sz w:val="24"/>
          <w:szCs w:val="24"/>
        </w:rPr>
        <w:t>:</w:t>
      </w:r>
    </w:p>
    <w:p w14:paraId="54538B27" w14:textId="4E80D6A6" w:rsidR="00A10B41" w:rsidRDefault="00A10B41" w:rsidP="00A10B41">
      <w:pPr>
        <w:pStyle w:val="ListParagraph"/>
        <w:numPr>
          <w:ilvl w:val="0"/>
          <w:numId w:val="1"/>
        </w:numPr>
        <w:spacing w:after="200"/>
        <w:rPr>
          <w:sz w:val="24"/>
          <w:szCs w:val="24"/>
        </w:rPr>
      </w:pPr>
      <w:r>
        <w:rPr>
          <w:sz w:val="24"/>
          <w:szCs w:val="24"/>
        </w:rPr>
        <w:t>L</w:t>
      </w:r>
      <w:r w:rsidRPr="00A10B41">
        <w:rPr>
          <w:sz w:val="24"/>
          <w:szCs w:val="24"/>
        </w:rPr>
        <w:t>ocal advertisements</w:t>
      </w:r>
    </w:p>
    <w:p w14:paraId="00E60C44" w14:textId="77777777" w:rsidR="00A10B41" w:rsidRDefault="00A10B41" w:rsidP="00A10B41">
      <w:pPr>
        <w:pStyle w:val="ListParagraph"/>
        <w:numPr>
          <w:ilvl w:val="0"/>
          <w:numId w:val="1"/>
        </w:numPr>
        <w:spacing w:after="200"/>
        <w:rPr>
          <w:sz w:val="24"/>
          <w:szCs w:val="24"/>
        </w:rPr>
      </w:pPr>
      <w:r w:rsidRPr="00A10B41">
        <w:rPr>
          <w:sz w:val="24"/>
          <w:szCs w:val="24"/>
        </w:rPr>
        <w:t xml:space="preserve"> </w:t>
      </w:r>
      <w:r>
        <w:rPr>
          <w:sz w:val="24"/>
          <w:szCs w:val="24"/>
        </w:rPr>
        <w:t>P</w:t>
      </w:r>
      <w:r w:rsidRPr="00A10B41">
        <w:rPr>
          <w:sz w:val="24"/>
          <w:szCs w:val="24"/>
        </w:rPr>
        <w:t>osting notices in the area</w:t>
      </w:r>
    </w:p>
    <w:p w14:paraId="3538186D" w14:textId="77777777" w:rsidR="00A10B41" w:rsidRDefault="00A10B41" w:rsidP="00A10B41">
      <w:pPr>
        <w:pStyle w:val="ListParagraph"/>
        <w:numPr>
          <w:ilvl w:val="0"/>
          <w:numId w:val="1"/>
        </w:numPr>
        <w:spacing w:after="200"/>
        <w:rPr>
          <w:sz w:val="24"/>
          <w:szCs w:val="24"/>
        </w:rPr>
      </w:pPr>
      <w:r w:rsidRPr="00A10B41">
        <w:rPr>
          <w:sz w:val="24"/>
          <w:szCs w:val="24"/>
        </w:rPr>
        <w:t>and (if possible) by individual post</w:t>
      </w:r>
    </w:p>
    <w:p w14:paraId="4C39F36C" w14:textId="440DEA95" w:rsidR="00A10B41" w:rsidRPr="00A10B41" w:rsidRDefault="00A10B41" w:rsidP="00A10B41">
      <w:pPr>
        <w:spacing w:after="200"/>
        <w:rPr>
          <w:sz w:val="24"/>
          <w:szCs w:val="24"/>
        </w:rPr>
      </w:pPr>
      <w:r w:rsidRPr="00A10B41">
        <w:rPr>
          <w:sz w:val="24"/>
          <w:szCs w:val="24"/>
          <w:u w:val="single"/>
        </w:rPr>
        <w:t>The consultation must last a minimum of 21 days</w:t>
      </w:r>
      <w:r w:rsidRPr="00A10B41">
        <w:rPr>
          <w:sz w:val="24"/>
          <w:szCs w:val="24"/>
        </w:rPr>
        <w:t>. If you are in an affected area, you can take part in the consultation to support or oppose the direction.</w:t>
      </w:r>
    </w:p>
    <w:p w14:paraId="663C55D7" w14:textId="77777777" w:rsidR="00A10B41" w:rsidRPr="00A10B41" w:rsidRDefault="00A10B41" w:rsidP="00A10B41">
      <w:pPr>
        <w:spacing w:after="200"/>
        <w:rPr>
          <w:sz w:val="24"/>
          <w:szCs w:val="24"/>
        </w:rPr>
      </w:pPr>
      <w:r w:rsidRPr="00A10B41">
        <w:rPr>
          <w:sz w:val="24"/>
          <w:szCs w:val="24"/>
        </w:rPr>
        <w:t>Residents can also encourage their council to adopt a particular article 4 direction. Campaigns have been set up asking for article 4 directions to preserve gardens</w:t>
      </w:r>
      <w:r w:rsidRPr="00A10B41">
        <w:rPr>
          <w:sz w:val="24"/>
          <w:szCs w:val="24"/>
          <w:vertAlign w:val="superscript"/>
        </w:rPr>
        <w:footnoteReference w:id="2"/>
      </w:r>
      <w:r w:rsidRPr="00A10B41">
        <w:rPr>
          <w:sz w:val="24"/>
          <w:szCs w:val="24"/>
        </w:rPr>
        <w:t>, and prevent family homes from being turned into bedsits or houseshares</w:t>
      </w:r>
      <w:r w:rsidRPr="00A10B41">
        <w:rPr>
          <w:sz w:val="24"/>
          <w:szCs w:val="24"/>
          <w:vertAlign w:val="superscript"/>
        </w:rPr>
        <w:footnoteReference w:id="3"/>
      </w:r>
      <w:r w:rsidRPr="00A10B41">
        <w:rPr>
          <w:sz w:val="24"/>
          <w:szCs w:val="24"/>
        </w:rPr>
        <w:t>.</w:t>
      </w:r>
    </w:p>
    <w:p w14:paraId="33B6109E" w14:textId="77777777" w:rsidR="00A10B41" w:rsidRDefault="00A10B41" w:rsidP="00A10B41">
      <w:pPr>
        <w:spacing w:after="200"/>
        <w:rPr>
          <w:sz w:val="24"/>
          <w:szCs w:val="24"/>
        </w:rPr>
      </w:pPr>
      <w:r w:rsidRPr="00A10B41">
        <w:rPr>
          <w:sz w:val="24"/>
          <w:szCs w:val="24"/>
        </w:rPr>
        <w:t>If you are seeking to make changes to your home, national government has released guidance with details on the conditions for different types of permitted developments</w:t>
      </w:r>
      <w:r w:rsidRPr="00A10B41">
        <w:rPr>
          <w:sz w:val="24"/>
          <w:szCs w:val="24"/>
          <w:vertAlign w:val="superscript"/>
        </w:rPr>
        <w:footnoteReference w:id="4"/>
      </w:r>
      <w:r w:rsidRPr="00A10B41">
        <w:rPr>
          <w:sz w:val="24"/>
          <w:szCs w:val="24"/>
        </w:rPr>
        <w:t>. It is always best to seek advice from professional planners or your local council before proceeding with any new development.</w:t>
      </w:r>
    </w:p>
    <w:p w14:paraId="0C3BDFB6" w14:textId="77777777" w:rsidR="00E93E3F" w:rsidRDefault="00E93E3F" w:rsidP="00A10B41">
      <w:pPr>
        <w:spacing w:after="200"/>
        <w:rPr>
          <w:sz w:val="24"/>
          <w:szCs w:val="24"/>
        </w:rPr>
      </w:pPr>
    </w:p>
    <w:p w14:paraId="16C88A74" w14:textId="77777777" w:rsidR="00E93E3F" w:rsidRDefault="00E93E3F" w:rsidP="00A10B41">
      <w:pPr>
        <w:spacing w:after="200"/>
        <w:rPr>
          <w:sz w:val="24"/>
          <w:szCs w:val="24"/>
        </w:rPr>
      </w:pPr>
    </w:p>
    <w:p w14:paraId="570751B8" w14:textId="77777777" w:rsidR="00E93E3F" w:rsidRDefault="00E93E3F" w:rsidP="00A10B41">
      <w:pPr>
        <w:spacing w:after="200"/>
        <w:rPr>
          <w:sz w:val="24"/>
          <w:szCs w:val="24"/>
        </w:rPr>
      </w:pPr>
    </w:p>
    <w:p w14:paraId="262180F3" w14:textId="77777777" w:rsidR="00E93E3F" w:rsidRDefault="00E93E3F" w:rsidP="00A10B41">
      <w:pPr>
        <w:spacing w:after="200"/>
        <w:rPr>
          <w:sz w:val="24"/>
          <w:szCs w:val="24"/>
        </w:rPr>
      </w:pPr>
    </w:p>
    <w:p w14:paraId="3736E257" w14:textId="77777777" w:rsidR="00E93E3F" w:rsidRDefault="00E93E3F" w:rsidP="00A10B41">
      <w:pPr>
        <w:spacing w:after="200"/>
        <w:rPr>
          <w:sz w:val="24"/>
          <w:szCs w:val="24"/>
        </w:rPr>
      </w:pPr>
    </w:p>
    <w:p w14:paraId="2F4D5150" w14:textId="793C8627" w:rsidR="00E93E3F" w:rsidRDefault="00E93E3F" w:rsidP="00E93E3F">
      <w:pPr>
        <w:pStyle w:val="Heading1"/>
      </w:pPr>
      <w:r>
        <w:t xml:space="preserve">Checking </w:t>
      </w:r>
      <w:r w:rsidR="00C45CC6">
        <w:t xml:space="preserve">Your </w:t>
      </w:r>
      <w:r>
        <w:t>Council’s Article 4 Directions</w:t>
      </w:r>
    </w:p>
    <w:p w14:paraId="443528C7" w14:textId="77777777" w:rsidR="00E93E3F" w:rsidRDefault="00E93E3F" w:rsidP="00E93E3F">
      <w:pPr>
        <w:rPr>
          <w:sz w:val="24"/>
          <w:szCs w:val="24"/>
        </w:rPr>
      </w:pPr>
      <w:r w:rsidRPr="00532D83">
        <w:rPr>
          <w:sz w:val="24"/>
          <w:szCs w:val="24"/>
        </w:rPr>
        <w:t>Councils must make information about their article 4 directions available to the public. The easiest way to check for these is through your council’s website, in the planning policy section. You can also search online for “[your council’s name]+ article 4”.</w:t>
      </w:r>
    </w:p>
    <w:p w14:paraId="466A3568" w14:textId="77777777" w:rsidR="00E93E3F" w:rsidRPr="00532D83" w:rsidRDefault="00E93E3F" w:rsidP="00E93E3F">
      <w:pPr>
        <w:rPr>
          <w:sz w:val="24"/>
          <w:szCs w:val="24"/>
        </w:rPr>
      </w:pPr>
    </w:p>
    <w:p w14:paraId="738FABD2" w14:textId="77777777" w:rsidR="00E93E3F" w:rsidRDefault="00E93E3F" w:rsidP="00E93E3F">
      <w:pPr>
        <w:pStyle w:val="Heading2"/>
        <w:rPr>
          <w:rFonts w:ascii="Aptos SemiBold" w:hAnsi="Aptos SemiBold"/>
        </w:rPr>
      </w:pPr>
      <w:r>
        <w:rPr>
          <w:rFonts w:ascii="Aptos SemiBold" w:hAnsi="Aptos SemiBold"/>
        </w:rPr>
        <w:t>Which</w:t>
      </w:r>
      <w:r w:rsidRPr="00532D83">
        <w:rPr>
          <w:rFonts w:ascii="Aptos SemiBold" w:hAnsi="Aptos SemiBold"/>
        </w:rPr>
        <w:t xml:space="preserve"> councils have activated article 4 for particular domains</w:t>
      </w:r>
    </w:p>
    <w:p w14:paraId="77D10516" w14:textId="0DF69979" w:rsidR="00E93E3F" w:rsidRDefault="00E93E3F" w:rsidP="00E93E3F">
      <w:pPr>
        <w:rPr>
          <w:sz w:val="24"/>
          <w:szCs w:val="24"/>
        </w:rPr>
      </w:pPr>
      <w:r w:rsidRPr="00532D83">
        <w:rPr>
          <w:sz w:val="24"/>
          <w:szCs w:val="24"/>
        </w:rPr>
        <w:t xml:space="preserve">The table below </w:t>
      </w:r>
      <w:r>
        <w:rPr>
          <w:sz w:val="24"/>
          <w:szCs w:val="24"/>
        </w:rPr>
        <w:t>details which Councils</w:t>
      </w:r>
      <w:r w:rsidRPr="00532D83">
        <w:rPr>
          <w:sz w:val="24"/>
          <w:szCs w:val="24"/>
        </w:rPr>
        <w:t xml:space="preserve"> have adopted article 4 directions affecting the whole borough or parts of it. This includes article 4 directions that are part of conservation area controls. This table is not exhaustive and there may have been </w:t>
      </w:r>
      <w:r w:rsidRPr="00532D83">
        <w:rPr>
          <w:sz w:val="24"/>
          <w:szCs w:val="24"/>
        </w:rPr>
        <w:lastRenderedPageBreak/>
        <w:t>changes since the time of writing</w:t>
      </w:r>
      <w:r w:rsidRPr="00532D83">
        <w:rPr>
          <w:sz w:val="24"/>
          <w:szCs w:val="24"/>
          <w:vertAlign w:val="superscript"/>
        </w:rPr>
        <w:footnoteReference w:id="5"/>
      </w:r>
      <w:r w:rsidRPr="00532D83">
        <w:rPr>
          <w:sz w:val="24"/>
          <w:szCs w:val="24"/>
        </w:rPr>
        <w:t>. Please make sure you check your council’s website for more details.</w:t>
      </w:r>
    </w:p>
    <w:p w14:paraId="71B852C0" w14:textId="77777777" w:rsidR="00A10B41" w:rsidRPr="00A10B41" w:rsidRDefault="00A10B41" w:rsidP="00A10B41"/>
    <w:tbl>
      <w:tblPr>
        <w:tblW w:w="9320" w:type="dxa"/>
        <w:tblLook w:val="04A0" w:firstRow="1" w:lastRow="0" w:firstColumn="1" w:lastColumn="0" w:noHBand="0" w:noVBand="1"/>
      </w:tblPr>
      <w:tblGrid>
        <w:gridCol w:w="2860"/>
        <w:gridCol w:w="1694"/>
        <w:gridCol w:w="2026"/>
        <w:gridCol w:w="2740"/>
      </w:tblGrid>
      <w:tr w:rsidR="00A26244" w:rsidRPr="00A26244" w14:paraId="5CDBAF08" w14:textId="77777777" w:rsidTr="00A26244">
        <w:trPr>
          <w:trHeight w:val="290"/>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87DF2" w14:textId="77777777" w:rsidR="00A26244" w:rsidRPr="00A26244" w:rsidRDefault="00A26244" w:rsidP="00A26244">
            <w:pPr>
              <w:spacing w:after="0" w:line="240" w:lineRule="auto"/>
              <w:rPr>
                <w:rFonts w:ascii="Aptos Narrow" w:eastAsia="Times New Roman" w:hAnsi="Aptos Narrow" w:cs="Times New Roman"/>
                <w:color w:val="000000"/>
                <w:kern w:val="0"/>
                <w:lang w:eastAsia="en-GB"/>
                <w14:ligatures w14:val="none"/>
              </w:rPr>
            </w:pPr>
            <w:r w:rsidRPr="00A26244">
              <w:rPr>
                <w:rFonts w:ascii="Aptos Narrow" w:eastAsia="Times New Roman" w:hAnsi="Aptos Narrow" w:cs="Times New Roman"/>
                <w:color w:val="000000"/>
                <w:kern w:val="0"/>
                <w:lang w:eastAsia="en-GB"/>
                <w14:ligatures w14:val="none"/>
              </w:rPr>
              <w:t> </w:t>
            </w:r>
          </w:p>
        </w:tc>
        <w:tc>
          <w:tcPr>
            <w:tcW w:w="64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2045FCA" w14:textId="77777777" w:rsidR="00A26244" w:rsidRPr="00A26244" w:rsidRDefault="00A26244" w:rsidP="00A26244">
            <w:pPr>
              <w:spacing w:after="0" w:line="240" w:lineRule="auto"/>
              <w:jc w:val="center"/>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Article 4 directions relating to…</w:t>
            </w:r>
          </w:p>
        </w:tc>
      </w:tr>
      <w:tr w:rsidR="00A26244" w:rsidRPr="00A26244" w14:paraId="37DFB0C7" w14:textId="77777777" w:rsidTr="00A26244">
        <w:trPr>
          <w:trHeight w:val="116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72D6C043" w14:textId="77777777" w:rsidR="00A26244" w:rsidRPr="00A26244" w:rsidRDefault="00A26244" w:rsidP="00A26244">
            <w:pPr>
              <w:spacing w:after="0" w:line="240" w:lineRule="auto"/>
              <w:rPr>
                <w:rFonts w:ascii="Aptos SemiBold" w:eastAsia="Times New Roman" w:hAnsi="Aptos SemiBold" w:cs="Times New Roman"/>
                <w:color w:val="156082" w:themeColor="accent1"/>
                <w:kern w:val="0"/>
                <w:sz w:val="24"/>
                <w:szCs w:val="24"/>
                <w:lang w:eastAsia="en-GB"/>
                <w14:ligatures w14:val="none"/>
              </w:rPr>
            </w:pPr>
            <w:r w:rsidRPr="00A26244">
              <w:rPr>
                <w:rFonts w:ascii="Aptos SemiBold" w:eastAsia="Times New Roman" w:hAnsi="Aptos SemiBold" w:cs="Times New Roman"/>
                <w:color w:val="156082" w:themeColor="accent1"/>
                <w:kern w:val="0"/>
                <w:sz w:val="24"/>
                <w:szCs w:val="24"/>
                <w:lang w:eastAsia="en-GB"/>
                <w14:ligatures w14:val="none"/>
              </w:rPr>
              <w:t>Council</w:t>
            </w:r>
          </w:p>
        </w:tc>
        <w:tc>
          <w:tcPr>
            <w:tcW w:w="1694" w:type="dxa"/>
            <w:tcBorders>
              <w:top w:val="nil"/>
              <w:left w:val="nil"/>
              <w:bottom w:val="single" w:sz="4" w:space="0" w:color="auto"/>
              <w:right w:val="single" w:sz="4" w:space="0" w:color="auto"/>
            </w:tcBorders>
            <w:shd w:val="clear" w:color="auto" w:fill="auto"/>
            <w:vAlign w:val="bottom"/>
            <w:hideMark/>
          </w:tcPr>
          <w:p w14:paraId="339ABBEF" w14:textId="77777777" w:rsidR="00A26244" w:rsidRPr="00A26244" w:rsidRDefault="00A26244" w:rsidP="00A26244">
            <w:pPr>
              <w:spacing w:after="0" w:line="240" w:lineRule="auto"/>
              <w:rPr>
                <w:rFonts w:ascii="Aptos SemiBold" w:eastAsia="Times New Roman" w:hAnsi="Aptos SemiBold" w:cs="Times New Roman"/>
                <w:color w:val="156082" w:themeColor="accent1"/>
                <w:kern w:val="0"/>
                <w:sz w:val="24"/>
                <w:szCs w:val="24"/>
                <w:lang w:eastAsia="en-GB"/>
                <w14:ligatures w14:val="none"/>
              </w:rPr>
            </w:pPr>
            <w:r w:rsidRPr="00A26244">
              <w:rPr>
                <w:rFonts w:ascii="Aptos SemiBold" w:eastAsia="Times New Roman" w:hAnsi="Aptos SemiBold" w:cs="Times New Roman"/>
                <w:color w:val="156082" w:themeColor="accent1"/>
                <w:kern w:val="0"/>
                <w:sz w:val="24"/>
                <w:szCs w:val="24"/>
                <w:lang w:eastAsia="en-GB"/>
                <w14:ligatures w14:val="none"/>
              </w:rPr>
              <w:t>Change of Use from commercial to residential</w:t>
            </w:r>
          </w:p>
        </w:tc>
        <w:tc>
          <w:tcPr>
            <w:tcW w:w="2026" w:type="dxa"/>
            <w:tcBorders>
              <w:top w:val="nil"/>
              <w:left w:val="nil"/>
              <w:bottom w:val="single" w:sz="4" w:space="0" w:color="auto"/>
              <w:right w:val="single" w:sz="4" w:space="0" w:color="auto"/>
            </w:tcBorders>
            <w:shd w:val="clear" w:color="auto" w:fill="auto"/>
            <w:noWrap/>
            <w:vAlign w:val="bottom"/>
            <w:hideMark/>
          </w:tcPr>
          <w:p w14:paraId="52288163" w14:textId="77777777" w:rsidR="00A26244" w:rsidRPr="00A26244" w:rsidRDefault="00A26244" w:rsidP="00A26244">
            <w:pPr>
              <w:spacing w:after="0" w:line="240" w:lineRule="auto"/>
              <w:rPr>
                <w:rFonts w:ascii="Aptos SemiBold" w:eastAsia="Times New Roman" w:hAnsi="Aptos SemiBold" w:cs="Times New Roman"/>
                <w:color w:val="156082" w:themeColor="accent1"/>
                <w:kern w:val="0"/>
                <w:sz w:val="24"/>
                <w:szCs w:val="24"/>
                <w:lang w:eastAsia="en-GB"/>
                <w14:ligatures w14:val="none"/>
              </w:rPr>
            </w:pPr>
            <w:r w:rsidRPr="00A26244">
              <w:rPr>
                <w:rFonts w:ascii="Aptos SemiBold" w:eastAsia="Times New Roman" w:hAnsi="Aptos SemiBold" w:cs="Times New Roman"/>
                <w:color w:val="156082" w:themeColor="accent1"/>
                <w:kern w:val="0"/>
                <w:sz w:val="24"/>
                <w:szCs w:val="24"/>
                <w:lang w:eastAsia="en-GB"/>
                <w14:ligatures w14:val="none"/>
              </w:rPr>
              <w:t>Home Alterations</w:t>
            </w:r>
          </w:p>
        </w:tc>
        <w:tc>
          <w:tcPr>
            <w:tcW w:w="2740" w:type="dxa"/>
            <w:tcBorders>
              <w:top w:val="nil"/>
              <w:left w:val="nil"/>
              <w:bottom w:val="single" w:sz="4" w:space="0" w:color="auto"/>
              <w:right w:val="single" w:sz="4" w:space="0" w:color="auto"/>
            </w:tcBorders>
            <w:shd w:val="clear" w:color="auto" w:fill="auto"/>
            <w:vAlign w:val="bottom"/>
            <w:hideMark/>
          </w:tcPr>
          <w:p w14:paraId="76F88A54" w14:textId="77777777" w:rsidR="00A26244" w:rsidRPr="00A26244" w:rsidRDefault="00A26244" w:rsidP="00A26244">
            <w:pPr>
              <w:spacing w:after="0" w:line="240" w:lineRule="auto"/>
              <w:rPr>
                <w:rFonts w:ascii="Aptos SemiBold" w:eastAsia="Times New Roman" w:hAnsi="Aptos SemiBold" w:cs="Times New Roman"/>
                <w:color w:val="156082" w:themeColor="accent1"/>
                <w:kern w:val="0"/>
                <w:sz w:val="24"/>
                <w:szCs w:val="24"/>
                <w:lang w:eastAsia="en-GB"/>
                <w14:ligatures w14:val="none"/>
              </w:rPr>
            </w:pPr>
            <w:r w:rsidRPr="00A26244">
              <w:rPr>
                <w:rFonts w:ascii="Aptos SemiBold" w:eastAsia="Times New Roman" w:hAnsi="Aptos SemiBold" w:cs="Times New Roman"/>
                <w:color w:val="156082" w:themeColor="accent1"/>
                <w:kern w:val="0"/>
                <w:sz w:val="24"/>
                <w:szCs w:val="24"/>
                <w:lang w:eastAsia="en-GB"/>
                <w14:ligatures w14:val="none"/>
              </w:rPr>
              <w:t>Change of Use from family home to Homes of Multiple Occupancies (HMOs)</w:t>
            </w:r>
          </w:p>
        </w:tc>
      </w:tr>
      <w:tr w:rsidR="00A26244" w:rsidRPr="00A26244" w14:paraId="347A3AA3" w14:textId="77777777" w:rsidTr="00A26244">
        <w:trPr>
          <w:trHeight w:val="29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1B8D8A4D" w14:textId="77777777" w:rsidR="00A26244" w:rsidRPr="00A26244" w:rsidRDefault="00A26244" w:rsidP="00A26244">
            <w:pPr>
              <w:spacing w:after="0" w:line="240" w:lineRule="auto"/>
              <w:rPr>
                <w:rFonts w:ascii="Aptos SemiBold" w:eastAsia="Times New Roman" w:hAnsi="Aptos SemiBold" w:cs="Times New Roman"/>
                <w:color w:val="156082" w:themeColor="accent1"/>
                <w:kern w:val="0"/>
                <w:sz w:val="24"/>
                <w:szCs w:val="24"/>
                <w:lang w:eastAsia="en-GB"/>
                <w14:ligatures w14:val="none"/>
              </w:rPr>
            </w:pPr>
            <w:r w:rsidRPr="00A26244">
              <w:rPr>
                <w:rFonts w:ascii="Aptos SemiBold" w:eastAsia="Times New Roman" w:hAnsi="Aptos SemiBold" w:cs="Times New Roman"/>
                <w:color w:val="156082" w:themeColor="accent1"/>
                <w:kern w:val="0"/>
                <w:sz w:val="24"/>
                <w:szCs w:val="24"/>
                <w:lang w:eastAsia="en-GB"/>
                <w14:ligatures w14:val="none"/>
              </w:rPr>
              <w:t>Barking and Dagenham</w:t>
            </w:r>
          </w:p>
        </w:tc>
        <w:tc>
          <w:tcPr>
            <w:tcW w:w="1694" w:type="dxa"/>
            <w:tcBorders>
              <w:top w:val="nil"/>
              <w:left w:val="nil"/>
              <w:bottom w:val="single" w:sz="4" w:space="0" w:color="auto"/>
              <w:right w:val="single" w:sz="4" w:space="0" w:color="auto"/>
            </w:tcBorders>
            <w:shd w:val="clear" w:color="auto" w:fill="auto"/>
            <w:noWrap/>
            <w:vAlign w:val="bottom"/>
            <w:hideMark/>
          </w:tcPr>
          <w:p w14:paraId="1FFF74CE"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 </w:t>
            </w:r>
          </w:p>
        </w:tc>
        <w:tc>
          <w:tcPr>
            <w:tcW w:w="2026" w:type="dxa"/>
            <w:tcBorders>
              <w:top w:val="nil"/>
              <w:left w:val="nil"/>
              <w:bottom w:val="single" w:sz="4" w:space="0" w:color="auto"/>
              <w:right w:val="single" w:sz="4" w:space="0" w:color="auto"/>
            </w:tcBorders>
            <w:shd w:val="clear" w:color="auto" w:fill="auto"/>
            <w:noWrap/>
            <w:vAlign w:val="bottom"/>
            <w:hideMark/>
          </w:tcPr>
          <w:p w14:paraId="2630CB98"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c>
          <w:tcPr>
            <w:tcW w:w="2740" w:type="dxa"/>
            <w:tcBorders>
              <w:top w:val="nil"/>
              <w:left w:val="nil"/>
              <w:bottom w:val="single" w:sz="4" w:space="0" w:color="auto"/>
              <w:right w:val="single" w:sz="4" w:space="0" w:color="auto"/>
            </w:tcBorders>
            <w:shd w:val="clear" w:color="auto" w:fill="auto"/>
            <w:noWrap/>
            <w:vAlign w:val="bottom"/>
            <w:hideMark/>
          </w:tcPr>
          <w:p w14:paraId="38FF4802"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r>
      <w:tr w:rsidR="00A26244" w:rsidRPr="00A26244" w14:paraId="4195A821" w14:textId="77777777" w:rsidTr="00A26244">
        <w:trPr>
          <w:trHeight w:val="29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502844BF" w14:textId="77777777" w:rsidR="00A26244" w:rsidRPr="00A26244" w:rsidRDefault="00A26244" w:rsidP="00A26244">
            <w:pPr>
              <w:spacing w:after="0" w:line="240" w:lineRule="auto"/>
              <w:rPr>
                <w:rFonts w:ascii="Aptos SemiBold" w:eastAsia="Times New Roman" w:hAnsi="Aptos SemiBold" w:cs="Times New Roman"/>
                <w:color w:val="156082" w:themeColor="accent1"/>
                <w:kern w:val="0"/>
                <w:sz w:val="24"/>
                <w:szCs w:val="24"/>
                <w:lang w:eastAsia="en-GB"/>
                <w14:ligatures w14:val="none"/>
              </w:rPr>
            </w:pPr>
            <w:r w:rsidRPr="00A26244">
              <w:rPr>
                <w:rFonts w:ascii="Aptos SemiBold" w:eastAsia="Times New Roman" w:hAnsi="Aptos SemiBold" w:cs="Times New Roman"/>
                <w:color w:val="156082" w:themeColor="accent1"/>
                <w:kern w:val="0"/>
                <w:sz w:val="24"/>
                <w:szCs w:val="24"/>
                <w:lang w:eastAsia="en-GB"/>
                <w14:ligatures w14:val="none"/>
              </w:rPr>
              <w:t>Barnet</w:t>
            </w:r>
          </w:p>
        </w:tc>
        <w:tc>
          <w:tcPr>
            <w:tcW w:w="1694" w:type="dxa"/>
            <w:tcBorders>
              <w:top w:val="nil"/>
              <w:left w:val="nil"/>
              <w:bottom w:val="single" w:sz="4" w:space="0" w:color="auto"/>
              <w:right w:val="single" w:sz="4" w:space="0" w:color="auto"/>
            </w:tcBorders>
            <w:shd w:val="clear" w:color="auto" w:fill="auto"/>
            <w:noWrap/>
            <w:vAlign w:val="bottom"/>
            <w:hideMark/>
          </w:tcPr>
          <w:p w14:paraId="33E242CE"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c>
          <w:tcPr>
            <w:tcW w:w="2026" w:type="dxa"/>
            <w:tcBorders>
              <w:top w:val="nil"/>
              <w:left w:val="nil"/>
              <w:bottom w:val="single" w:sz="4" w:space="0" w:color="auto"/>
              <w:right w:val="single" w:sz="4" w:space="0" w:color="auto"/>
            </w:tcBorders>
            <w:shd w:val="clear" w:color="auto" w:fill="auto"/>
            <w:noWrap/>
            <w:vAlign w:val="bottom"/>
            <w:hideMark/>
          </w:tcPr>
          <w:p w14:paraId="0A29B680"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 </w:t>
            </w:r>
          </w:p>
        </w:tc>
        <w:tc>
          <w:tcPr>
            <w:tcW w:w="2740" w:type="dxa"/>
            <w:tcBorders>
              <w:top w:val="nil"/>
              <w:left w:val="nil"/>
              <w:bottom w:val="single" w:sz="4" w:space="0" w:color="auto"/>
              <w:right w:val="single" w:sz="4" w:space="0" w:color="auto"/>
            </w:tcBorders>
            <w:shd w:val="clear" w:color="auto" w:fill="auto"/>
            <w:noWrap/>
            <w:vAlign w:val="bottom"/>
            <w:hideMark/>
          </w:tcPr>
          <w:p w14:paraId="7D4B01EC"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r>
      <w:tr w:rsidR="00A26244" w:rsidRPr="00A26244" w14:paraId="0D1EABAE" w14:textId="77777777" w:rsidTr="00A26244">
        <w:trPr>
          <w:trHeight w:val="29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255FDB52" w14:textId="77777777" w:rsidR="00A26244" w:rsidRPr="00A26244" w:rsidRDefault="00A26244" w:rsidP="00A26244">
            <w:pPr>
              <w:spacing w:after="0" w:line="240" w:lineRule="auto"/>
              <w:rPr>
                <w:rFonts w:ascii="Aptos SemiBold" w:eastAsia="Times New Roman" w:hAnsi="Aptos SemiBold" w:cs="Times New Roman"/>
                <w:color w:val="156082" w:themeColor="accent1"/>
                <w:kern w:val="0"/>
                <w:sz w:val="24"/>
                <w:szCs w:val="24"/>
                <w:lang w:eastAsia="en-GB"/>
                <w14:ligatures w14:val="none"/>
              </w:rPr>
            </w:pPr>
            <w:r w:rsidRPr="00A26244">
              <w:rPr>
                <w:rFonts w:ascii="Aptos SemiBold" w:eastAsia="Times New Roman" w:hAnsi="Aptos SemiBold" w:cs="Times New Roman"/>
                <w:color w:val="156082" w:themeColor="accent1"/>
                <w:kern w:val="0"/>
                <w:sz w:val="24"/>
                <w:szCs w:val="24"/>
                <w:lang w:eastAsia="en-GB"/>
                <w14:ligatures w14:val="none"/>
              </w:rPr>
              <w:t>Bexley</w:t>
            </w:r>
          </w:p>
        </w:tc>
        <w:tc>
          <w:tcPr>
            <w:tcW w:w="1694" w:type="dxa"/>
            <w:tcBorders>
              <w:top w:val="nil"/>
              <w:left w:val="nil"/>
              <w:bottom w:val="single" w:sz="4" w:space="0" w:color="auto"/>
              <w:right w:val="single" w:sz="4" w:space="0" w:color="auto"/>
            </w:tcBorders>
            <w:shd w:val="clear" w:color="auto" w:fill="auto"/>
            <w:noWrap/>
            <w:vAlign w:val="bottom"/>
            <w:hideMark/>
          </w:tcPr>
          <w:p w14:paraId="696DB0C1"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c>
          <w:tcPr>
            <w:tcW w:w="2026" w:type="dxa"/>
            <w:tcBorders>
              <w:top w:val="nil"/>
              <w:left w:val="nil"/>
              <w:bottom w:val="single" w:sz="4" w:space="0" w:color="auto"/>
              <w:right w:val="single" w:sz="4" w:space="0" w:color="auto"/>
            </w:tcBorders>
            <w:shd w:val="clear" w:color="auto" w:fill="auto"/>
            <w:noWrap/>
            <w:vAlign w:val="bottom"/>
            <w:hideMark/>
          </w:tcPr>
          <w:p w14:paraId="3022BF65"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c>
          <w:tcPr>
            <w:tcW w:w="2740" w:type="dxa"/>
            <w:tcBorders>
              <w:top w:val="nil"/>
              <w:left w:val="nil"/>
              <w:bottom w:val="single" w:sz="4" w:space="0" w:color="auto"/>
              <w:right w:val="single" w:sz="4" w:space="0" w:color="auto"/>
            </w:tcBorders>
            <w:shd w:val="clear" w:color="auto" w:fill="auto"/>
            <w:noWrap/>
            <w:vAlign w:val="bottom"/>
            <w:hideMark/>
          </w:tcPr>
          <w:p w14:paraId="40155305"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r>
      <w:tr w:rsidR="00A26244" w:rsidRPr="00A26244" w14:paraId="70ECEC9F" w14:textId="77777777" w:rsidTr="00A26244">
        <w:trPr>
          <w:trHeight w:val="29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6CACE2E9" w14:textId="77777777" w:rsidR="00A26244" w:rsidRPr="00A26244" w:rsidRDefault="00A26244" w:rsidP="00A26244">
            <w:pPr>
              <w:spacing w:after="0" w:line="240" w:lineRule="auto"/>
              <w:rPr>
                <w:rFonts w:ascii="Aptos SemiBold" w:eastAsia="Times New Roman" w:hAnsi="Aptos SemiBold" w:cs="Times New Roman"/>
                <w:color w:val="156082" w:themeColor="accent1"/>
                <w:kern w:val="0"/>
                <w:sz w:val="24"/>
                <w:szCs w:val="24"/>
                <w:lang w:eastAsia="en-GB"/>
                <w14:ligatures w14:val="none"/>
              </w:rPr>
            </w:pPr>
            <w:r w:rsidRPr="00A26244">
              <w:rPr>
                <w:rFonts w:ascii="Aptos SemiBold" w:eastAsia="Times New Roman" w:hAnsi="Aptos SemiBold" w:cs="Times New Roman"/>
                <w:color w:val="156082" w:themeColor="accent1"/>
                <w:kern w:val="0"/>
                <w:sz w:val="24"/>
                <w:szCs w:val="24"/>
                <w:lang w:eastAsia="en-GB"/>
                <w14:ligatures w14:val="none"/>
              </w:rPr>
              <w:t>Brent</w:t>
            </w:r>
          </w:p>
        </w:tc>
        <w:tc>
          <w:tcPr>
            <w:tcW w:w="1694" w:type="dxa"/>
            <w:tcBorders>
              <w:top w:val="nil"/>
              <w:left w:val="nil"/>
              <w:bottom w:val="single" w:sz="4" w:space="0" w:color="auto"/>
              <w:right w:val="single" w:sz="4" w:space="0" w:color="auto"/>
            </w:tcBorders>
            <w:shd w:val="clear" w:color="auto" w:fill="auto"/>
            <w:noWrap/>
            <w:vAlign w:val="bottom"/>
            <w:hideMark/>
          </w:tcPr>
          <w:p w14:paraId="3F8A0765"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c>
          <w:tcPr>
            <w:tcW w:w="2026" w:type="dxa"/>
            <w:tcBorders>
              <w:top w:val="nil"/>
              <w:left w:val="nil"/>
              <w:bottom w:val="single" w:sz="4" w:space="0" w:color="auto"/>
              <w:right w:val="single" w:sz="4" w:space="0" w:color="auto"/>
            </w:tcBorders>
            <w:shd w:val="clear" w:color="auto" w:fill="auto"/>
            <w:noWrap/>
            <w:vAlign w:val="bottom"/>
            <w:hideMark/>
          </w:tcPr>
          <w:p w14:paraId="2D4A862F"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 </w:t>
            </w:r>
          </w:p>
        </w:tc>
        <w:tc>
          <w:tcPr>
            <w:tcW w:w="2740" w:type="dxa"/>
            <w:tcBorders>
              <w:top w:val="nil"/>
              <w:left w:val="nil"/>
              <w:bottom w:val="single" w:sz="4" w:space="0" w:color="auto"/>
              <w:right w:val="single" w:sz="4" w:space="0" w:color="auto"/>
            </w:tcBorders>
            <w:shd w:val="clear" w:color="auto" w:fill="auto"/>
            <w:noWrap/>
            <w:vAlign w:val="bottom"/>
            <w:hideMark/>
          </w:tcPr>
          <w:p w14:paraId="1F0A8069"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r>
      <w:tr w:rsidR="00A26244" w:rsidRPr="00A26244" w14:paraId="5C5EBB5A" w14:textId="77777777" w:rsidTr="00A26244">
        <w:trPr>
          <w:trHeight w:val="29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4C3E7D9B" w14:textId="77777777" w:rsidR="00A26244" w:rsidRPr="00A26244" w:rsidRDefault="00A26244" w:rsidP="00A26244">
            <w:pPr>
              <w:spacing w:after="0" w:line="240" w:lineRule="auto"/>
              <w:rPr>
                <w:rFonts w:ascii="Aptos SemiBold" w:eastAsia="Times New Roman" w:hAnsi="Aptos SemiBold" w:cs="Times New Roman"/>
                <w:color w:val="156082" w:themeColor="accent1"/>
                <w:kern w:val="0"/>
                <w:sz w:val="24"/>
                <w:szCs w:val="24"/>
                <w:lang w:eastAsia="en-GB"/>
                <w14:ligatures w14:val="none"/>
              </w:rPr>
            </w:pPr>
            <w:r w:rsidRPr="00A26244">
              <w:rPr>
                <w:rFonts w:ascii="Aptos SemiBold" w:eastAsia="Times New Roman" w:hAnsi="Aptos SemiBold" w:cs="Times New Roman"/>
                <w:color w:val="156082" w:themeColor="accent1"/>
                <w:kern w:val="0"/>
                <w:sz w:val="24"/>
                <w:szCs w:val="24"/>
                <w:lang w:eastAsia="en-GB"/>
                <w14:ligatures w14:val="none"/>
              </w:rPr>
              <w:t>Bromley</w:t>
            </w:r>
          </w:p>
        </w:tc>
        <w:tc>
          <w:tcPr>
            <w:tcW w:w="1694" w:type="dxa"/>
            <w:tcBorders>
              <w:top w:val="nil"/>
              <w:left w:val="nil"/>
              <w:bottom w:val="single" w:sz="4" w:space="0" w:color="auto"/>
              <w:right w:val="single" w:sz="4" w:space="0" w:color="auto"/>
            </w:tcBorders>
            <w:shd w:val="clear" w:color="auto" w:fill="auto"/>
            <w:noWrap/>
            <w:vAlign w:val="bottom"/>
            <w:hideMark/>
          </w:tcPr>
          <w:p w14:paraId="1465883D"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 </w:t>
            </w:r>
          </w:p>
        </w:tc>
        <w:tc>
          <w:tcPr>
            <w:tcW w:w="2026" w:type="dxa"/>
            <w:tcBorders>
              <w:top w:val="nil"/>
              <w:left w:val="nil"/>
              <w:bottom w:val="single" w:sz="4" w:space="0" w:color="auto"/>
              <w:right w:val="single" w:sz="4" w:space="0" w:color="auto"/>
            </w:tcBorders>
            <w:shd w:val="clear" w:color="auto" w:fill="auto"/>
            <w:noWrap/>
            <w:vAlign w:val="bottom"/>
            <w:hideMark/>
          </w:tcPr>
          <w:p w14:paraId="16285957"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c>
          <w:tcPr>
            <w:tcW w:w="2740" w:type="dxa"/>
            <w:tcBorders>
              <w:top w:val="nil"/>
              <w:left w:val="nil"/>
              <w:bottom w:val="single" w:sz="4" w:space="0" w:color="auto"/>
              <w:right w:val="single" w:sz="4" w:space="0" w:color="auto"/>
            </w:tcBorders>
            <w:shd w:val="clear" w:color="auto" w:fill="auto"/>
            <w:noWrap/>
            <w:vAlign w:val="bottom"/>
            <w:hideMark/>
          </w:tcPr>
          <w:p w14:paraId="24F81588"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r>
      <w:tr w:rsidR="00A26244" w:rsidRPr="00A26244" w14:paraId="15616367" w14:textId="77777777" w:rsidTr="00A26244">
        <w:trPr>
          <w:trHeight w:val="29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39464755" w14:textId="77777777" w:rsidR="00A26244" w:rsidRPr="00A26244" w:rsidRDefault="00A26244" w:rsidP="00A26244">
            <w:pPr>
              <w:spacing w:after="0" w:line="240" w:lineRule="auto"/>
              <w:rPr>
                <w:rFonts w:ascii="Aptos SemiBold" w:eastAsia="Times New Roman" w:hAnsi="Aptos SemiBold" w:cs="Times New Roman"/>
                <w:color w:val="156082" w:themeColor="accent1"/>
                <w:kern w:val="0"/>
                <w:sz w:val="24"/>
                <w:szCs w:val="24"/>
                <w:lang w:eastAsia="en-GB"/>
                <w14:ligatures w14:val="none"/>
              </w:rPr>
            </w:pPr>
            <w:r w:rsidRPr="00A26244">
              <w:rPr>
                <w:rFonts w:ascii="Aptos SemiBold" w:eastAsia="Times New Roman" w:hAnsi="Aptos SemiBold" w:cs="Times New Roman"/>
                <w:color w:val="156082" w:themeColor="accent1"/>
                <w:kern w:val="0"/>
                <w:sz w:val="24"/>
                <w:szCs w:val="24"/>
                <w:lang w:eastAsia="en-GB"/>
                <w14:ligatures w14:val="none"/>
              </w:rPr>
              <w:t>Camden</w:t>
            </w:r>
          </w:p>
        </w:tc>
        <w:tc>
          <w:tcPr>
            <w:tcW w:w="1694" w:type="dxa"/>
            <w:tcBorders>
              <w:top w:val="nil"/>
              <w:left w:val="nil"/>
              <w:bottom w:val="single" w:sz="4" w:space="0" w:color="auto"/>
              <w:right w:val="single" w:sz="4" w:space="0" w:color="auto"/>
            </w:tcBorders>
            <w:shd w:val="clear" w:color="auto" w:fill="auto"/>
            <w:noWrap/>
            <w:vAlign w:val="bottom"/>
            <w:hideMark/>
          </w:tcPr>
          <w:p w14:paraId="582B6756"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c>
          <w:tcPr>
            <w:tcW w:w="2026" w:type="dxa"/>
            <w:tcBorders>
              <w:top w:val="nil"/>
              <w:left w:val="nil"/>
              <w:bottom w:val="single" w:sz="4" w:space="0" w:color="auto"/>
              <w:right w:val="single" w:sz="4" w:space="0" w:color="auto"/>
            </w:tcBorders>
            <w:shd w:val="clear" w:color="auto" w:fill="auto"/>
            <w:noWrap/>
            <w:vAlign w:val="bottom"/>
            <w:hideMark/>
          </w:tcPr>
          <w:p w14:paraId="142837D2"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c>
          <w:tcPr>
            <w:tcW w:w="2740" w:type="dxa"/>
            <w:tcBorders>
              <w:top w:val="nil"/>
              <w:left w:val="nil"/>
              <w:bottom w:val="single" w:sz="4" w:space="0" w:color="auto"/>
              <w:right w:val="single" w:sz="4" w:space="0" w:color="auto"/>
            </w:tcBorders>
            <w:shd w:val="clear" w:color="auto" w:fill="auto"/>
            <w:noWrap/>
            <w:vAlign w:val="bottom"/>
            <w:hideMark/>
          </w:tcPr>
          <w:p w14:paraId="65F22424"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 </w:t>
            </w:r>
          </w:p>
        </w:tc>
      </w:tr>
      <w:tr w:rsidR="00A26244" w:rsidRPr="00A26244" w14:paraId="5FF5CC0E" w14:textId="77777777" w:rsidTr="00A26244">
        <w:trPr>
          <w:trHeight w:val="29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542F3697" w14:textId="77777777" w:rsidR="00A26244" w:rsidRPr="00A26244" w:rsidRDefault="00A26244" w:rsidP="00A26244">
            <w:pPr>
              <w:spacing w:after="0" w:line="240" w:lineRule="auto"/>
              <w:rPr>
                <w:rFonts w:ascii="Aptos SemiBold" w:eastAsia="Times New Roman" w:hAnsi="Aptos SemiBold" w:cs="Times New Roman"/>
                <w:color w:val="156082" w:themeColor="accent1"/>
                <w:kern w:val="0"/>
                <w:sz w:val="24"/>
                <w:szCs w:val="24"/>
                <w:lang w:eastAsia="en-GB"/>
                <w14:ligatures w14:val="none"/>
              </w:rPr>
            </w:pPr>
            <w:r w:rsidRPr="00A26244">
              <w:rPr>
                <w:rFonts w:ascii="Aptos SemiBold" w:eastAsia="Times New Roman" w:hAnsi="Aptos SemiBold" w:cs="Times New Roman"/>
                <w:color w:val="156082" w:themeColor="accent1"/>
                <w:kern w:val="0"/>
                <w:sz w:val="24"/>
                <w:szCs w:val="24"/>
                <w:lang w:eastAsia="en-GB"/>
                <w14:ligatures w14:val="none"/>
              </w:rPr>
              <w:t>City of London</w:t>
            </w:r>
          </w:p>
        </w:tc>
        <w:tc>
          <w:tcPr>
            <w:tcW w:w="1694" w:type="dxa"/>
            <w:tcBorders>
              <w:top w:val="nil"/>
              <w:left w:val="nil"/>
              <w:bottom w:val="single" w:sz="4" w:space="0" w:color="auto"/>
              <w:right w:val="single" w:sz="4" w:space="0" w:color="auto"/>
            </w:tcBorders>
            <w:shd w:val="clear" w:color="auto" w:fill="auto"/>
            <w:noWrap/>
            <w:vAlign w:val="bottom"/>
            <w:hideMark/>
          </w:tcPr>
          <w:p w14:paraId="324E2655"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c>
          <w:tcPr>
            <w:tcW w:w="2026" w:type="dxa"/>
            <w:tcBorders>
              <w:top w:val="nil"/>
              <w:left w:val="nil"/>
              <w:bottom w:val="single" w:sz="4" w:space="0" w:color="auto"/>
              <w:right w:val="single" w:sz="4" w:space="0" w:color="auto"/>
            </w:tcBorders>
            <w:shd w:val="clear" w:color="auto" w:fill="auto"/>
            <w:noWrap/>
            <w:vAlign w:val="bottom"/>
            <w:hideMark/>
          </w:tcPr>
          <w:p w14:paraId="7B215ECC"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c>
          <w:tcPr>
            <w:tcW w:w="2740" w:type="dxa"/>
            <w:tcBorders>
              <w:top w:val="nil"/>
              <w:left w:val="nil"/>
              <w:bottom w:val="single" w:sz="4" w:space="0" w:color="auto"/>
              <w:right w:val="single" w:sz="4" w:space="0" w:color="auto"/>
            </w:tcBorders>
            <w:shd w:val="clear" w:color="auto" w:fill="auto"/>
            <w:noWrap/>
            <w:vAlign w:val="bottom"/>
            <w:hideMark/>
          </w:tcPr>
          <w:p w14:paraId="4A3EA2BB"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 </w:t>
            </w:r>
          </w:p>
        </w:tc>
      </w:tr>
      <w:tr w:rsidR="00A26244" w:rsidRPr="00A26244" w14:paraId="22988860" w14:textId="77777777" w:rsidTr="00A26244">
        <w:trPr>
          <w:trHeight w:val="29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73A2130B" w14:textId="77777777" w:rsidR="00A26244" w:rsidRPr="00A26244" w:rsidRDefault="00A26244" w:rsidP="00A26244">
            <w:pPr>
              <w:spacing w:after="0" w:line="240" w:lineRule="auto"/>
              <w:rPr>
                <w:rFonts w:ascii="Aptos SemiBold" w:eastAsia="Times New Roman" w:hAnsi="Aptos SemiBold" w:cs="Times New Roman"/>
                <w:color w:val="156082" w:themeColor="accent1"/>
                <w:kern w:val="0"/>
                <w:sz w:val="24"/>
                <w:szCs w:val="24"/>
                <w:lang w:eastAsia="en-GB"/>
                <w14:ligatures w14:val="none"/>
              </w:rPr>
            </w:pPr>
            <w:r w:rsidRPr="00A26244">
              <w:rPr>
                <w:rFonts w:ascii="Aptos SemiBold" w:eastAsia="Times New Roman" w:hAnsi="Aptos SemiBold" w:cs="Times New Roman"/>
                <w:color w:val="156082" w:themeColor="accent1"/>
                <w:kern w:val="0"/>
                <w:sz w:val="24"/>
                <w:szCs w:val="24"/>
                <w:lang w:eastAsia="en-GB"/>
                <w14:ligatures w14:val="none"/>
              </w:rPr>
              <w:t>City of Westminster</w:t>
            </w:r>
          </w:p>
        </w:tc>
        <w:tc>
          <w:tcPr>
            <w:tcW w:w="1694" w:type="dxa"/>
            <w:tcBorders>
              <w:top w:val="nil"/>
              <w:left w:val="nil"/>
              <w:bottom w:val="single" w:sz="4" w:space="0" w:color="auto"/>
              <w:right w:val="single" w:sz="4" w:space="0" w:color="auto"/>
            </w:tcBorders>
            <w:shd w:val="clear" w:color="auto" w:fill="auto"/>
            <w:noWrap/>
            <w:vAlign w:val="bottom"/>
            <w:hideMark/>
          </w:tcPr>
          <w:p w14:paraId="2BC184A8"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c>
          <w:tcPr>
            <w:tcW w:w="2026" w:type="dxa"/>
            <w:tcBorders>
              <w:top w:val="nil"/>
              <w:left w:val="nil"/>
              <w:bottom w:val="single" w:sz="4" w:space="0" w:color="auto"/>
              <w:right w:val="single" w:sz="4" w:space="0" w:color="auto"/>
            </w:tcBorders>
            <w:shd w:val="clear" w:color="auto" w:fill="auto"/>
            <w:noWrap/>
            <w:vAlign w:val="bottom"/>
            <w:hideMark/>
          </w:tcPr>
          <w:p w14:paraId="3A0AFE05"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c>
          <w:tcPr>
            <w:tcW w:w="2740" w:type="dxa"/>
            <w:tcBorders>
              <w:top w:val="nil"/>
              <w:left w:val="nil"/>
              <w:bottom w:val="single" w:sz="4" w:space="0" w:color="auto"/>
              <w:right w:val="single" w:sz="4" w:space="0" w:color="auto"/>
            </w:tcBorders>
            <w:shd w:val="clear" w:color="auto" w:fill="auto"/>
            <w:noWrap/>
            <w:vAlign w:val="bottom"/>
            <w:hideMark/>
          </w:tcPr>
          <w:p w14:paraId="52BFC940"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 </w:t>
            </w:r>
          </w:p>
        </w:tc>
      </w:tr>
      <w:tr w:rsidR="00A26244" w:rsidRPr="00A26244" w14:paraId="7753F177" w14:textId="77777777" w:rsidTr="00A26244">
        <w:trPr>
          <w:trHeight w:val="29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50B48279" w14:textId="77777777" w:rsidR="00A26244" w:rsidRPr="00A26244" w:rsidRDefault="00A26244" w:rsidP="00A26244">
            <w:pPr>
              <w:spacing w:after="0" w:line="240" w:lineRule="auto"/>
              <w:rPr>
                <w:rFonts w:ascii="Aptos SemiBold" w:eastAsia="Times New Roman" w:hAnsi="Aptos SemiBold" w:cs="Times New Roman"/>
                <w:color w:val="156082" w:themeColor="accent1"/>
                <w:kern w:val="0"/>
                <w:sz w:val="24"/>
                <w:szCs w:val="24"/>
                <w:lang w:eastAsia="en-GB"/>
                <w14:ligatures w14:val="none"/>
              </w:rPr>
            </w:pPr>
            <w:r w:rsidRPr="00A26244">
              <w:rPr>
                <w:rFonts w:ascii="Aptos SemiBold" w:eastAsia="Times New Roman" w:hAnsi="Aptos SemiBold" w:cs="Times New Roman"/>
                <w:color w:val="156082" w:themeColor="accent1"/>
                <w:kern w:val="0"/>
                <w:sz w:val="24"/>
                <w:szCs w:val="24"/>
                <w:lang w:eastAsia="en-GB"/>
                <w14:ligatures w14:val="none"/>
              </w:rPr>
              <w:t>Croydon</w:t>
            </w:r>
          </w:p>
        </w:tc>
        <w:tc>
          <w:tcPr>
            <w:tcW w:w="1694" w:type="dxa"/>
            <w:tcBorders>
              <w:top w:val="nil"/>
              <w:left w:val="nil"/>
              <w:bottom w:val="single" w:sz="4" w:space="0" w:color="auto"/>
              <w:right w:val="single" w:sz="4" w:space="0" w:color="auto"/>
            </w:tcBorders>
            <w:shd w:val="clear" w:color="auto" w:fill="auto"/>
            <w:noWrap/>
            <w:vAlign w:val="bottom"/>
            <w:hideMark/>
          </w:tcPr>
          <w:p w14:paraId="37FE2D41"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 </w:t>
            </w:r>
          </w:p>
        </w:tc>
        <w:tc>
          <w:tcPr>
            <w:tcW w:w="2026" w:type="dxa"/>
            <w:tcBorders>
              <w:top w:val="nil"/>
              <w:left w:val="nil"/>
              <w:bottom w:val="single" w:sz="4" w:space="0" w:color="auto"/>
              <w:right w:val="single" w:sz="4" w:space="0" w:color="auto"/>
            </w:tcBorders>
            <w:shd w:val="clear" w:color="auto" w:fill="auto"/>
            <w:noWrap/>
            <w:vAlign w:val="bottom"/>
            <w:hideMark/>
          </w:tcPr>
          <w:p w14:paraId="2D1AF387"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c>
          <w:tcPr>
            <w:tcW w:w="2740" w:type="dxa"/>
            <w:tcBorders>
              <w:top w:val="nil"/>
              <w:left w:val="nil"/>
              <w:bottom w:val="single" w:sz="4" w:space="0" w:color="auto"/>
              <w:right w:val="single" w:sz="4" w:space="0" w:color="auto"/>
            </w:tcBorders>
            <w:shd w:val="clear" w:color="auto" w:fill="auto"/>
            <w:noWrap/>
            <w:vAlign w:val="bottom"/>
            <w:hideMark/>
          </w:tcPr>
          <w:p w14:paraId="7DFD3E82"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r>
      <w:tr w:rsidR="00A26244" w:rsidRPr="00A26244" w14:paraId="416A7AB6" w14:textId="77777777" w:rsidTr="00A26244">
        <w:trPr>
          <w:trHeight w:val="29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6A636654" w14:textId="77777777" w:rsidR="00A26244" w:rsidRPr="00A26244" w:rsidRDefault="00A26244" w:rsidP="00A26244">
            <w:pPr>
              <w:spacing w:after="0" w:line="240" w:lineRule="auto"/>
              <w:rPr>
                <w:rFonts w:ascii="Aptos SemiBold" w:eastAsia="Times New Roman" w:hAnsi="Aptos SemiBold" w:cs="Times New Roman"/>
                <w:color w:val="156082" w:themeColor="accent1"/>
                <w:kern w:val="0"/>
                <w:sz w:val="24"/>
                <w:szCs w:val="24"/>
                <w:lang w:eastAsia="en-GB"/>
                <w14:ligatures w14:val="none"/>
              </w:rPr>
            </w:pPr>
            <w:r w:rsidRPr="00A26244">
              <w:rPr>
                <w:rFonts w:ascii="Aptos SemiBold" w:eastAsia="Times New Roman" w:hAnsi="Aptos SemiBold" w:cs="Times New Roman"/>
                <w:color w:val="156082" w:themeColor="accent1"/>
                <w:kern w:val="0"/>
                <w:sz w:val="24"/>
                <w:szCs w:val="24"/>
                <w:lang w:eastAsia="en-GB"/>
                <w14:ligatures w14:val="none"/>
              </w:rPr>
              <w:t>Ealing</w:t>
            </w:r>
          </w:p>
        </w:tc>
        <w:tc>
          <w:tcPr>
            <w:tcW w:w="1694" w:type="dxa"/>
            <w:tcBorders>
              <w:top w:val="nil"/>
              <w:left w:val="nil"/>
              <w:bottom w:val="single" w:sz="4" w:space="0" w:color="auto"/>
              <w:right w:val="single" w:sz="4" w:space="0" w:color="auto"/>
            </w:tcBorders>
            <w:shd w:val="clear" w:color="auto" w:fill="auto"/>
            <w:noWrap/>
            <w:vAlign w:val="bottom"/>
            <w:hideMark/>
          </w:tcPr>
          <w:p w14:paraId="0259875A"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 </w:t>
            </w:r>
          </w:p>
        </w:tc>
        <w:tc>
          <w:tcPr>
            <w:tcW w:w="2026" w:type="dxa"/>
            <w:tcBorders>
              <w:top w:val="nil"/>
              <w:left w:val="nil"/>
              <w:bottom w:val="single" w:sz="4" w:space="0" w:color="auto"/>
              <w:right w:val="single" w:sz="4" w:space="0" w:color="auto"/>
            </w:tcBorders>
            <w:shd w:val="clear" w:color="auto" w:fill="auto"/>
            <w:noWrap/>
            <w:vAlign w:val="bottom"/>
            <w:hideMark/>
          </w:tcPr>
          <w:p w14:paraId="3FAA2B36"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c>
          <w:tcPr>
            <w:tcW w:w="2740" w:type="dxa"/>
            <w:tcBorders>
              <w:top w:val="nil"/>
              <w:left w:val="nil"/>
              <w:bottom w:val="single" w:sz="4" w:space="0" w:color="auto"/>
              <w:right w:val="single" w:sz="4" w:space="0" w:color="auto"/>
            </w:tcBorders>
            <w:shd w:val="clear" w:color="auto" w:fill="auto"/>
            <w:noWrap/>
            <w:vAlign w:val="bottom"/>
            <w:hideMark/>
          </w:tcPr>
          <w:p w14:paraId="7E489434"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 </w:t>
            </w:r>
          </w:p>
        </w:tc>
      </w:tr>
      <w:tr w:rsidR="00A26244" w:rsidRPr="00A26244" w14:paraId="2264AEEA" w14:textId="77777777" w:rsidTr="00A26244">
        <w:trPr>
          <w:trHeight w:val="29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2CF280A5" w14:textId="77777777" w:rsidR="00A26244" w:rsidRPr="00A26244" w:rsidRDefault="00A26244" w:rsidP="00A26244">
            <w:pPr>
              <w:spacing w:after="0" w:line="240" w:lineRule="auto"/>
              <w:rPr>
                <w:rFonts w:ascii="Aptos SemiBold" w:eastAsia="Times New Roman" w:hAnsi="Aptos SemiBold" w:cs="Times New Roman"/>
                <w:color w:val="156082" w:themeColor="accent1"/>
                <w:kern w:val="0"/>
                <w:sz w:val="24"/>
                <w:szCs w:val="24"/>
                <w:lang w:eastAsia="en-GB"/>
                <w14:ligatures w14:val="none"/>
              </w:rPr>
            </w:pPr>
            <w:r w:rsidRPr="00A26244">
              <w:rPr>
                <w:rFonts w:ascii="Aptos SemiBold" w:eastAsia="Times New Roman" w:hAnsi="Aptos SemiBold" w:cs="Times New Roman"/>
                <w:color w:val="156082" w:themeColor="accent1"/>
                <w:kern w:val="0"/>
                <w:sz w:val="24"/>
                <w:szCs w:val="24"/>
                <w:lang w:eastAsia="en-GB"/>
                <w14:ligatures w14:val="none"/>
              </w:rPr>
              <w:t>Enfield</w:t>
            </w:r>
          </w:p>
        </w:tc>
        <w:tc>
          <w:tcPr>
            <w:tcW w:w="1694" w:type="dxa"/>
            <w:tcBorders>
              <w:top w:val="nil"/>
              <w:left w:val="nil"/>
              <w:bottom w:val="single" w:sz="4" w:space="0" w:color="auto"/>
              <w:right w:val="single" w:sz="4" w:space="0" w:color="auto"/>
            </w:tcBorders>
            <w:shd w:val="clear" w:color="auto" w:fill="auto"/>
            <w:noWrap/>
            <w:vAlign w:val="bottom"/>
            <w:hideMark/>
          </w:tcPr>
          <w:p w14:paraId="6E3DFC53"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 </w:t>
            </w:r>
          </w:p>
        </w:tc>
        <w:tc>
          <w:tcPr>
            <w:tcW w:w="2026" w:type="dxa"/>
            <w:tcBorders>
              <w:top w:val="nil"/>
              <w:left w:val="nil"/>
              <w:bottom w:val="single" w:sz="4" w:space="0" w:color="auto"/>
              <w:right w:val="single" w:sz="4" w:space="0" w:color="auto"/>
            </w:tcBorders>
            <w:shd w:val="clear" w:color="auto" w:fill="auto"/>
            <w:noWrap/>
            <w:vAlign w:val="bottom"/>
            <w:hideMark/>
          </w:tcPr>
          <w:p w14:paraId="5B05F9CE"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c>
          <w:tcPr>
            <w:tcW w:w="2740" w:type="dxa"/>
            <w:tcBorders>
              <w:top w:val="nil"/>
              <w:left w:val="nil"/>
              <w:bottom w:val="single" w:sz="4" w:space="0" w:color="auto"/>
              <w:right w:val="single" w:sz="4" w:space="0" w:color="auto"/>
            </w:tcBorders>
            <w:shd w:val="clear" w:color="auto" w:fill="auto"/>
            <w:noWrap/>
            <w:vAlign w:val="bottom"/>
            <w:hideMark/>
          </w:tcPr>
          <w:p w14:paraId="0F4D4535"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r>
      <w:tr w:rsidR="00A26244" w:rsidRPr="00A26244" w14:paraId="6DCDBEA3" w14:textId="77777777" w:rsidTr="00A26244">
        <w:trPr>
          <w:trHeight w:val="29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0B970461" w14:textId="77777777" w:rsidR="00A26244" w:rsidRPr="00A26244" w:rsidRDefault="00A26244" w:rsidP="00A26244">
            <w:pPr>
              <w:spacing w:after="0" w:line="240" w:lineRule="auto"/>
              <w:rPr>
                <w:rFonts w:ascii="Aptos SemiBold" w:eastAsia="Times New Roman" w:hAnsi="Aptos SemiBold" w:cs="Times New Roman"/>
                <w:color w:val="156082" w:themeColor="accent1"/>
                <w:kern w:val="0"/>
                <w:sz w:val="24"/>
                <w:szCs w:val="24"/>
                <w:lang w:eastAsia="en-GB"/>
                <w14:ligatures w14:val="none"/>
              </w:rPr>
            </w:pPr>
            <w:r w:rsidRPr="00A26244">
              <w:rPr>
                <w:rFonts w:ascii="Aptos SemiBold" w:eastAsia="Times New Roman" w:hAnsi="Aptos SemiBold" w:cs="Times New Roman"/>
                <w:color w:val="156082" w:themeColor="accent1"/>
                <w:kern w:val="0"/>
                <w:sz w:val="24"/>
                <w:szCs w:val="24"/>
                <w:lang w:eastAsia="en-GB"/>
                <w14:ligatures w14:val="none"/>
              </w:rPr>
              <w:t>Greenwich</w:t>
            </w:r>
          </w:p>
        </w:tc>
        <w:tc>
          <w:tcPr>
            <w:tcW w:w="1694" w:type="dxa"/>
            <w:tcBorders>
              <w:top w:val="nil"/>
              <w:left w:val="nil"/>
              <w:bottom w:val="single" w:sz="4" w:space="0" w:color="auto"/>
              <w:right w:val="single" w:sz="4" w:space="0" w:color="auto"/>
            </w:tcBorders>
            <w:shd w:val="clear" w:color="auto" w:fill="auto"/>
            <w:noWrap/>
            <w:vAlign w:val="bottom"/>
            <w:hideMark/>
          </w:tcPr>
          <w:p w14:paraId="3B8FA7A6"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c>
          <w:tcPr>
            <w:tcW w:w="2026" w:type="dxa"/>
            <w:tcBorders>
              <w:top w:val="nil"/>
              <w:left w:val="nil"/>
              <w:bottom w:val="single" w:sz="4" w:space="0" w:color="auto"/>
              <w:right w:val="single" w:sz="4" w:space="0" w:color="auto"/>
            </w:tcBorders>
            <w:shd w:val="clear" w:color="auto" w:fill="auto"/>
            <w:noWrap/>
            <w:vAlign w:val="bottom"/>
            <w:hideMark/>
          </w:tcPr>
          <w:p w14:paraId="111F5DCE"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 </w:t>
            </w:r>
          </w:p>
        </w:tc>
        <w:tc>
          <w:tcPr>
            <w:tcW w:w="2740" w:type="dxa"/>
            <w:tcBorders>
              <w:top w:val="nil"/>
              <w:left w:val="nil"/>
              <w:bottom w:val="single" w:sz="4" w:space="0" w:color="auto"/>
              <w:right w:val="single" w:sz="4" w:space="0" w:color="auto"/>
            </w:tcBorders>
            <w:shd w:val="clear" w:color="auto" w:fill="auto"/>
            <w:noWrap/>
            <w:vAlign w:val="bottom"/>
            <w:hideMark/>
          </w:tcPr>
          <w:p w14:paraId="7B5E5AC9"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r>
      <w:tr w:rsidR="00A26244" w:rsidRPr="00A26244" w14:paraId="3F26D98D" w14:textId="77777777" w:rsidTr="00A26244">
        <w:trPr>
          <w:trHeight w:val="29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09176988" w14:textId="77777777" w:rsidR="00A26244" w:rsidRPr="00A26244" w:rsidRDefault="00A26244" w:rsidP="00A26244">
            <w:pPr>
              <w:spacing w:after="0" w:line="240" w:lineRule="auto"/>
              <w:rPr>
                <w:rFonts w:ascii="Aptos SemiBold" w:eastAsia="Times New Roman" w:hAnsi="Aptos SemiBold" w:cs="Times New Roman"/>
                <w:color w:val="156082" w:themeColor="accent1"/>
                <w:kern w:val="0"/>
                <w:sz w:val="24"/>
                <w:szCs w:val="24"/>
                <w:lang w:eastAsia="en-GB"/>
                <w14:ligatures w14:val="none"/>
              </w:rPr>
            </w:pPr>
            <w:r w:rsidRPr="00A26244">
              <w:rPr>
                <w:rFonts w:ascii="Aptos SemiBold" w:eastAsia="Times New Roman" w:hAnsi="Aptos SemiBold" w:cs="Times New Roman"/>
                <w:color w:val="156082" w:themeColor="accent1"/>
                <w:kern w:val="0"/>
                <w:sz w:val="24"/>
                <w:szCs w:val="24"/>
                <w:lang w:eastAsia="en-GB"/>
                <w14:ligatures w14:val="none"/>
              </w:rPr>
              <w:t>Hackney</w:t>
            </w:r>
          </w:p>
        </w:tc>
        <w:tc>
          <w:tcPr>
            <w:tcW w:w="1694" w:type="dxa"/>
            <w:tcBorders>
              <w:top w:val="nil"/>
              <w:left w:val="nil"/>
              <w:bottom w:val="single" w:sz="4" w:space="0" w:color="auto"/>
              <w:right w:val="single" w:sz="4" w:space="0" w:color="auto"/>
            </w:tcBorders>
            <w:shd w:val="clear" w:color="auto" w:fill="auto"/>
            <w:noWrap/>
            <w:vAlign w:val="bottom"/>
            <w:hideMark/>
          </w:tcPr>
          <w:p w14:paraId="623832B0"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c>
          <w:tcPr>
            <w:tcW w:w="2026" w:type="dxa"/>
            <w:tcBorders>
              <w:top w:val="nil"/>
              <w:left w:val="nil"/>
              <w:bottom w:val="single" w:sz="4" w:space="0" w:color="auto"/>
              <w:right w:val="single" w:sz="4" w:space="0" w:color="auto"/>
            </w:tcBorders>
            <w:shd w:val="clear" w:color="auto" w:fill="auto"/>
            <w:noWrap/>
            <w:vAlign w:val="bottom"/>
            <w:hideMark/>
          </w:tcPr>
          <w:p w14:paraId="20FD7131"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c>
          <w:tcPr>
            <w:tcW w:w="2740" w:type="dxa"/>
            <w:tcBorders>
              <w:top w:val="nil"/>
              <w:left w:val="nil"/>
              <w:bottom w:val="single" w:sz="4" w:space="0" w:color="auto"/>
              <w:right w:val="single" w:sz="4" w:space="0" w:color="auto"/>
            </w:tcBorders>
            <w:shd w:val="clear" w:color="auto" w:fill="auto"/>
            <w:noWrap/>
            <w:vAlign w:val="bottom"/>
            <w:hideMark/>
          </w:tcPr>
          <w:p w14:paraId="35EC23D1"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 </w:t>
            </w:r>
          </w:p>
        </w:tc>
      </w:tr>
      <w:tr w:rsidR="00A26244" w:rsidRPr="00A26244" w14:paraId="7EF9AEF6" w14:textId="77777777" w:rsidTr="00A26244">
        <w:trPr>
          <w:trHeight w:val="29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5074BAC8" w14:textId="77777777" w:rsidR="00A26244" w:rsidRPr="00A26244" w:rsidRDefault="00A26244" w:rsidP="00A26244">
            <w:pPr>
              <w:spacing w:after="0" w:line="240" w:lineRule="auto"/>
              <w:rPr>
                <w:rFonts w:ascii="Aptos SemiBold" w:eastAsia="Times New Roman" w:hAnsi="Aptos SemiBold" w:cs="Times New Roman"/>
                <w:color w:val="156082" w:themeColor="accent1"/>
                <w:kern w:val="0"/>
                <w:sz w:val="24"/>
                <w:szCs w:val="24"/>
                <w:lang w:eastAsia="en-GB"/>
                <w14:ligatures w14:val="none"/>
              </w:rPr>
            </w:pPr>
            <w:r w:rsidRPr="00A26244">
              <w:rPr>
                <w:rFonts w:ascii="Aptos SemiBold" w:eastAsia="Times New Roman" w:hAnsi="Aptos SemiBold" w:cs="Times New Roman"/>
                <w:color w:val="156082" w:themeColor="accent1"/>
                <w:kern w:val="0"/>
                <w:sz w:val="24"/>
                <w:szCs w:val="24"/>
                <w:lang w:eastAsia="en-GB"/>
                <w14:ligatures w14:val="none"/>
              </w:rPr>
              <w:t>Hammersmith and Fulham</w:t>
            </w:r>
          </w:p>
        </w:tc>
        <w:tc>
          <w:tcPr>
            <w:tcW w:w="1694" w:type="dxa"/>
            <w:tcBorders>
              <w:top w:val="nil"/>
              <w:left w:val="nil"/>
              <w:bottom w:val="single" w:sz="4" w:space="0" w:color="auto"/>
              <w:right w:val="single" w:sz="4" w:space="0" w:color="auto"/>
            </w:tcBorders>
            <w:shd w:val="clear" w:color="auto" w:fill="auto"/>
            <w:noWrap/>
            <w:vAlign w:val="bottom"/>
            <w:hideMark/>
          </w:tcPr>
          <w:p w14:paraId="292E6C37"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 </w:t>
            </w:r>
          </w:p>
        </w:tc>
        <w:tc>
          <w:tcPr>
            <w:tcW w:w="2026" w:type="dxa"/>
            <w:tcBorders>
              <w:top w:val="nil"/>
              <w:left w:val="nil"/>
              <w:bottom w:val="single" w:sz="4" w:space="0" w:color="auto"/>
              <w:right w:val="single" w:sz="4" w:space="0" w:color="auto"/>
            </w:tcBorders>
            <w:shd w:val="clear" w:color="auto" w:fill="auto"/>
            <w:noWrap/>
            <w:vAlign w:val="bottom"/>
            <w:hideMark/>
          </w:tcPr>
          <w:p w14:paraId="74FA407C"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c>
          <w:tcPr>
            <w:tcW w:w="2740" w:type="dxa"/>
            <w:tcBorders>
              <w:top w:val="nil"/>
              <w:left w:val="nil"/>
              <w:bottom w:val="single" w:sz="4" w:space="0" w:color="auto"/>
              <w:right w:val="single" w:sz="4" w:space="0" w:color="auto"/>
            </w:tcBorders>
            <w:shd w:val="clear" w:color="auto" w:fill="auto"/>
            <w:noWrap/>
            <w:vAlign w:val="bottom"/>
            <w:hideMark/>
          </w:tcPr>
          <w:p w14:paraId="3F88D254"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 </w:t>
            </w:r>
          </w:p>
        </w:tc>
      </w:tr>
      <w:tr w:rsidR="00A26244" w:rsidRPr="00A26244" w14:paraId="1E2335E1" w14:textId="77777777" w:rsidTr="00A26244">
        <w:trPr>
          <w:trHeight w:val="29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4BBA1A63" w14:textId="77777777" w:rsidR="00A26244" w:rsidRPr="00A26244" w:rsidRDefault="00A26244" w:rsidP="00A26244">
            <w:pPr>
              <w:spacing w:after="0" w:line="240" w:lineRule="auto"/>
              <w:rPr>
                <w:rFonts w:ascii="Aptos SemiBold" w:eastAsia="Times New Roman" w:hAnsi="Aptos SemiBold" w:cs="Times New Roman"/>
                <w:color w:val="156082" w:themeColor="accent1"/>
                <w:kern w:val="0"/>
                <w:sz w:val="24"/>
                <w:szCs w:val="24"/>
                <w:lang w:eastAsia="en-GB"/>
                <w14:ligatures w14:val="none"/>
              </w:rPr>
            </w:pPr>
            <w:r w:rsidRPr="00A26244">
              <w:rPr>
                <w:rFonts w:ascii="Aptos SemiBold" w:eastAsia="Times New Roman" w:hAnsi="Aptos SemiBold" w:cs="Times New Roman"/>
                <w:color w:val="156082" w:themeColor="accent1"/>
                <w:kern w:val="0"/>
                <w:sz w:val="24"/>
                <w:szCs w:val="24"/>
                <w:lang w:eastAsia="en-GB"/>
                <w14:ligatures w14:val="none"/>
              </w:rPr>
              <w:t>Haringey</w:t>
            </w:r>
          </w:p>
        </w:tc>
        <w:tc>
          <w:tcPr>
            <w:tcW w:w="1694" w:type="dxa"/>
            <w:tcBorders>
              <w:top w:val="nil"/>
              <w:left w:val="nil"/>
              <w:bottom w:val="single" w:sz="4" w:space="0" w:color="auto"/>
              <w:right w:val="single" w:sz="4" w:space="0" w:color="auto"/>
            </w:tcBorders>
            <w:shd w:val="clear" w:color="auto" w:fill="auto"/>
            <w:noWrap/>
            <w:vAlign w:val="bottom"/>
            <w:hideMark/>
          </w:tcPr>
          <w:p w14:paraId="3D932E18"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 </w:t>
            </w:r>
          </w:p>
        </w:tc>
        <w:tc>
          <w:tcPr>
            <w:tcW w:w="2026" w:type="dxa"/>
            <w:tcBorders>
              <w:top w:val="nil"/>
              <w:left w:val="nil"/>
              <w:bottom w:val="single" w:sz="4" w:space="0" w:color="auto"/>
              <w:right w:val="single" w:sz="4" w:space="0" w:color="auto"/>
            </w:tcBorders>
            <w:shd w:val="clear" w:color="auto" w:fill="auto"/>
            <w:noWrap/>
            <w:vAlign w:val="bottom"/>
            <w:hideMark/>
          </w:tcPr>
          <w:p w14:paraId="525C184C"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 </w:t>
            </w:r>
          </w:p>
        </w:tc>
        <w:tc>
          <w:tcPr>
            <w:tcW w:w="2740" w:type="dxa"/>
            <w:tcBorders>
              <w:top w:val="nil"/>
              <w:left w:val="nil"/>
              <w:bottom w:val="single" w:sz="4" w:space="0" w:color="auto"/>
              <w:right w:val="single" w:sz="4" w:space="0" w:color="auto"/>
            </w:tcBorders>
            <w:shd w:val="clear" w:color="auto" w:fill="auto"/>
            <w:noWrap/>
            <w:vAlign w:val="bottom"/>
            <w:hideMark/>
          </w:tcPr>
          <w:p w14:paraId="321D03B0"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r>
      <w:tr w:rsidR="00A26244" w:rsidRPr="00A26244" w14:paraId="1A3A0DD3" w14:textId="77777777" w:rsidTr="00A26244">
        <w:trPr>
          <w:trHeight w:val="29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47D6C265" w14:textId="77777777" w:rsidR="00A26244" w:rsidRPr="00A26244" w:rsidRDefault="00A26244" w:rsidP="00A26244">
            <w:pPr>
              <w:spacing w:after="0" w:line="240" w:lineRule="auto"/>
              <w:rPr>
                <w:rFonts w:ascii="Aptos SemiBold" w:eastAsia="Times New Roman" w:hAnsi="Aptos SemiBold" w:cs="Times New Roman"/>
                <w:color w:val="156082" w:themeColor="accent1"/>
                <w:kern w:val="0"/>
                <w:sz w:val="24"/>
                <w:szCs w:val="24"/>
                <w:lang w:eastAsia="en-GB"/>
                <w14:ligatures w14:val="none"/>
              </w:rPr>
            </w:pPr>
            <w:r w:rsidRPr="00A26244">
              <w:rPr>
                <w:rFonts w:ascii="Aptos SemiBold" w:eastAsia="Times New Roman" w:hAnsi="Aptos SemiBold" w:cs="Times New Roman"/>
                <w:color w:val="156082" w:themeColor="accent1"/>
                <w:kern w:val="0"/>
                <w:sz w:val="24"/>
                <w:szCs w:val="24"/>
                <w:lang w:eastAsia="en-GB"/>
                <w14:ligatures w14:val="none"/>
              </w:rPr>
              <w:t>Harrow</w:t>
            </w:r>
          </w:p>
        </w:tc>
        <w:tc>
          <w:tcPr>
            <w:tcW w:w="1694" w:type="dxa"/>
            <w:tcBorders>
              <w:top w:val="nil"/>
              <w:left w:val="nil"/>
              <w:bottom w:val="single" w:sz="4" w:space="0" w:color="auto"/>
              <w:right w:val="single" w:sz="4" w:space="0" w:color="auto"/>
            </w:tcBorders>
            <w:shd w:val="clear" w:color="auto" w:fill="auto"/>
            <w:noWrap/>
            <w:vAlign w:val="bottom"/>
            <w:hideMark/>
          </w:tcPr>
          <w:p w14:paraId="14EC6560"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 </w:t>
            </w:r>
          </w:p>
        </w:tc>
        <w:tc>
          <w:tcPr>
            <w:tcW w:w="2026" w:type="dxa"/>
            <w:tcBorders>
              <w:top w:val="nil"/>
              <w:left w:val="nil"/>
              <w:bottom w:val="single" w:sz="4" w:space="0" w:color="auto"/>
              <w:right w:val="single" w:sz="4" w:space="0" w:color="auto"/>
            </w:tcBorders>
            <w:shd w:val="clear" w:color="auto" w:fill="auto"/>
            <w:noWrap/>
            <w:vAlign w:val="bottom"/>
            <w:hideMark/>
          </w:tcPr>
          <w:p w14:paraId="4BF9CEB1"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c>
          <w:tcPr>
            <w:tcW w:w="2740" w:type="dxa"/>
            <w:tcBorders>
              <w:top w:val="nil"/>
              <w:left w:val="nil"/>
              <w:bottom w:val="single" w:sz="4" w:space="0" w:color="auto"/>
              <w:right w:val="single" w:sz="4" w:space="0" w:color="auto"/>
            </w:tcBorders>
            <w:shd w:val="clear" w:color="auto" w:fill="auto"/>
            <w:noWrap/>
            <w:vAlign w:val="bottom"/>
            <w:hideMark/>
          </w:tcPr>
          <w:p w14:paraId="497B4CB1"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 </w:t>
            </w:r>
          </w:p>
        </w:tc>
      </w:tr>
      <w:tr w:rsidR="00A26244" w:rsidRPr="00A26244" w14:paraId="7CF28040" w14:textId="77777777" w:rsidTr="00A26244">
        <w:trPr>
          <w:trHeight w:val="29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4031243B" w14:textId="77777777" w:rsidR="00A26244" w:rsidRPr="00A26244" w:rsidRDefault="00A26244" w:rsidP="00A26244">
            <w:pPr>
              <w:spacing w:after="0" w:line="240" w:lineRule="auto"/>
              <w:rPr>
                <w:rFonts w:ascii="Aptos SemiBold" w:eastAsia="Times New Roman" w:hAnsi="Aptos SemiBold" w:cs="Times New Roman"/>
                <w:color w:val="156082" w:themeColor="accent1"/>
                <w:kern w:val="0"/>
                <w:sz w:val="24"/>
                <w:szCs w:val="24"/>
                <w:lang w:eastAsia="en-GB"/>
                <w14:ligatures w14:val="none"/>
              </w:rPr>
            </w:pPr>
            <w:r w:rsidRPr="00A26244">
              <w:rPr>
                <w:rFonts w:ascii="Aptos SemiBold" w:eastAsia="Times New Roman" w:hAnsi="Aptos SemiBold" w:cs="Times New Roman"/>
                <w:color w:val="156082" w:themeColor="accent1"/>
                <w:kern w:val="0"/>
                <w:sz w:val="24"/>
                <w:szCs w:val="24"/>
                <w:lang w:eastAsia="en-GB"/>
                <w14:ligatures w14:val="none"/>
              </w:rPr>
              <w:t>Havering</w:t>
            </w:r>
          </w:p>
        </w:tc>
        <w:tc>
          <w:tcPr>
            <w:tcW w:w="1694" w:type="dxa"/>
            <w:tcBorders>
              <w:top w:val="nil"/>
              <w:left w:val="nil"/>
              <w:bottom w:val="single" w:sz="4" w:space="0" w:color="auto"/>
              <w:right w:val="single" w:sz="4" w:space="0" w:color="auto"/>
            </w:tcBorders>
            <w:shd w:val="clear" w:color="auto" w:fill="auto"/>
            <w:noWrap/>
            <w:vAlign w:val="bottom"/>
            <w:hideMark/>
          </w:tcPr>
          <w:p w14:paraId="3847B756"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 </w:t>
            </w:r>
          </w:p>
        </w:tc>
        <w:tc>
          <w:tcPr>
            <w:tcW w:w="2026" w:type="dxa"/>
            <w:tcBorders>
              <w:top w:val="nil"/>
              <w:left w:val="nil"/>
              <w:bottom w:val="single" w:sz="4" w:space="0" w:color="auto"/>
              <w:right w:val="single" w:sz="4" w:space="0" w:color="auto"/>
            </w:tcBorders>
            <w:shd w:val="clear" w:color="auto" w:fill="auto"/>
            <w:noWrap/>
            <w:vAlign w:val="bottom"/>
            <w:hideMark/>
          </w:tcPr>
          <w:p w14:paraId="32513828"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c>
          <w:tcPr>
            <w:tcW w:w="2740" w:type="dxa"/>
            <w:tcBorders>
              <w:top w:val="nil"/>
              <w:left w:val="nil"/>
              <w:bottom w:val="single" w:sz="4" w:space="0" w:color="auto"/>
              <w:right w:val="single" w:sz="4" w:space="0" w:color="auto"/>
            </w:tcBorders>
            <w:shd w:val="clear" w:color="auto" w:fill="auto"/>
            <w:noWrap/>
            <w:vAlign w:val="bottom"/>
            <w:hideMark/>
          </w:tcPr>
          <w:p w14:paraId="70E42F2B"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r>
      <w:tr w:rsidR="00A26244" w:rsidRPr="00A26244" w14:paraId="3C4F37C1" w14:textId="77777777" w:rsidTr="00A26244">
        <w:trPr>
          <w:trHeight w:val="29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7E2F0C5C" w14:textId="77777777" w:rsidR="00A26244" w:rsidRPr="00A26244" w:rsidRDefault="00A26244" w:rsidP="00A26244">
            <w:pPr>
              <w:spacing w:after="0" w:line="240" w:lineRule="auto"/>
              <w:rPr>
                <w:rFonts w:ascii="Aptos SemiBold" w:eastAsia="Times New Roman" w:hAnsi="Aptos SemiBold" w:cs="Times New Roman"/>
                <w:color w:val="156082" w:themeColor="accent1"/>
                <w:kern w:val="0"/>
                <w:sz w:val="24"/>
                <w:szCs w:val="24"/>
                <w:lang w:eastAsia="en-GB"/>
                <w14:ligatures w14:val="none"/>
              </w:rPr>
            </w:pPr>
            <w:r w:rsidRPr="00A26244">
              <w:rPr>
                <w:rFonts w:ascii="Aptos SemiBold" w:eastAsia="Times New Roman" w:hAnsi="Aptos SemiBold" w:cs="Times New Roman"/>
                <w:color w:val="156082" w:themeColor="accent1"/>
                <w:kern w:val="0"/>
                <w:sz w:val="24"/>
                <w:szCs w:val="24"/>
                <w:lang w:eastAsia="en-GB"/>
                <w14:ligatures w14:val="none"/>
              </w:rPr>
              <w:t>Hillingdon</w:t>
            </w:r>
          </w:p>
        </w:tc>
        <w:tc>
          <w:tcPr>
            <w:tcW w:w="1694" w:type="dxa"/>
            <w:tcBorders>
              <w:top w:val="nil"/>
              <w:left w:val="nil"/>
              <w:bottom w:val="single" w:sz="4" w:space="0" w:color="auto"/>
              <w:right w:val="single" w:sz="4" w:space="0" w:color="auto"/>
            </w:tcBorders>
            <w:shd w:val="clear" w:color="auto" w:fill="auto"/>
            <w:noWrap/>
            <w:vAlign w:val="bottom"/>
            <w:hideMark/>
          </w:tcPr>
          <w:p w14:paraId="6DFA2206"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c>
          <w:tcPr>
            <w:tcW w:w="2026" w:type="dxa"/>
            <w:tcBorders>
              <w:top w:val="nil"/>
              <w:left w:val="nil"/>
              <w:bottom w:val="single" w:sz="4" w:space="0" w:color="auto"/>
              <w:right w:val="single" w:sz="4" w:space="0" w:color="auto"/>
            </w:tcBorders>
            <w:shd w:val="clear" w:color="auto" w:fill="auto"/>
            <w:noWrap/>
            <w:vAlign w:val="bottom"/>
            <w:hideMark/>
          </w:tcPr>
          <w:p w14:paraId="2FF84315"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 </w:t>
            </w:r>
          </w:p>
        </w:tc>
        <w:tc>
          <w:tcPr>
            <w:tcW w:w="2740" w:type="dxa"/>
            <w:tcBorders>
              <w:top w:val="nil"/>
              <w:left w:val="nil"/>
              <w:bottom w:val="single" w:sz="4" w:space="0" w:color="auto"/>
              <w:right w:val="single" w:sz="4" w:space="0" w:color="auto"/>
            </w:tcBorders>
            <w:shd w:val="clear" w:color="auto" w:fill="auto"/>
            <w:noWrap/>
            <w:vAlign w:val="bottom"/>
            <w:hideMark/>
          </w:tcPr>
          <w:p w14:paraId="62323CB1"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r>
      <w:tr w:rsidR="00A26244" w:rsidRPr="00A26244" w14:paraId="5174C4FB" w14:textId="77777777" w:rsidTr="00A26244">
        <w:trPr>
          <w:trHeight w:val="29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461ABEB4" w14:textId="77777777" w:rsidR="00A26244" w:rsidRPr="00A26244" w:rsidRDefault="00A26244" w:rsidP="00A26244">
            <w:pPr>
              <w:spacing w:after="0" w:line="240" w:lineRule="auto"/>
              <w:rPr>
                <w:rFonts w:ascii="Aptos SemiBold" w:eastAsia="Times New Roman" w:hAnsi="Aptos SemiBold" w:cs="Times New Roman"/>
                <w:color w:val="156082" w:themeColor="accent1"/>
                <w:kern w:val="0"/>
                <w:sz w:val="24"/>
                <w:szCs w:val="24"/>
                <w:lang w:eastAsia="en-GB"/>
                <w14:ligatures w14:val="none"/>
              </w:rPr>
            </w:pPr>
            <w:r w:rsidRPr="00A26244">
              <w:rPr>
                <w:rFonts w:ascii="Aptos SemiBold" w:eastAsia="Times New Roman" w:hAnsi="Aptos SemiBold" w:cs="Times New Roman"/>
                <w:color w:val="156082" w:themeColor="accent1"/>
                <w:kern w:val="0"/>
                <w:sz w:val="24"/>
                <w:szCs w:val="24"/>
                <w:lang w:eastAsia="en-GB"/>
                <w14:ligatures w14:val="none"/>
              </w:rPr>
              <w:t>Hounslow</w:t>
            </w:r>
          </w:p>
        </w:tc>
        <w:tc>
          <w:tcPr>
            <w:tcW w:w="1694" w:type="dxa"/>
            <w:tcBorders>
              <w:top w:val="nil"/>
              <w:left w:val="nil"/>
              <w:bottom w:val="single" w:sz="4" w:space="0" w:color="auto"/>
              <w:right w:val="single" w:sz="4" w:space="0" w:color="auto"/>
            </w:tcBorders>
            <w:shd w:val="clear" w:color="auto" w:fill="auto"/>
            <w:noWrap/>
            <w:vAlign w:val="bottom"/>
            <w:hideMark/>
          </w:tcPr>
          <w:p w14:paraId="0B12E632"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c>
          <w:tcPr>
            <w:tcW w:w="2026" w:type="dxa"/>
            <w:tcBorders>
              <w:top w:val="nil"/>
              <w:left w:val="nil"/>
              <w:bottom w:val="single" w:sz="4" w:space="0" w:color="auto"/>
              <w:right w:val="single" w:sz="4" w:space="0" w:color="auto"/>
            </w:tcBorders>
            <w:shd w:val="clear" w:color="auto" w:fill="auto"/>
            <w:noWrap/>
            <w:vAlign w:val="bottom"/>
            <w:hideMark/>
          </w:tcPr>
          <w:p w14:paraId="6F15C7BB"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c>
          <w:tcPr>
            <w:tcW w:w="2740" w:type="dxa"/>
            <w:tcBorders>
              <w:top w:val="nil"/>
              <w:left w:val="nil"/>
              <w:bottom w:val="single" w:sz="4" w:space="0" w:color="auto"/>
              <w:right w:val="single" w:sz="4" w:space="0" w:color="auto"/>
            </w:tcBorders>
            <w:shd w:val="clear" w:color="auto" w:fill="auto"/>
            <w:noWrap/>
            <w:vAlign w:val="bottom"/>
            <w:hideMark/>
          </w:tcPr>
          <w:p w14:paraId="319C3A49"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r>
      <w:tr w:rsidR="00A26244" w:rsidRPr="00A26244" w14:paraId="7E45FB5D" w14:textId="77777777" w:rsidTr="00A26244">
        <w:trPr>
          <w:trHeight w:val="29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07B5AF72" w14:textId="77777777" w:rsidR="00A26244" w:rsidRPr="00A26244" w:rsidRDefault="00A26244" w:rsidP="00A26244">
            <w:pPr>
              <w:spacing w:after="0" w:line="240" w:lineRule="auto"/>
              <w:rPr>
                <w:rFonts w:ascii="Aptos SemiBold" w:eastAsia="Times New Roman" w:hAnsi="Aptos SemiBold" w:cs="Times New Roman"/>
                <w:color w:val="156082" w:themeColor="accent1"/>
                <w:kern w:val="0"/>
                <w:sz w:val="24"/>
                <w:szCs w:val="24"/>
                <w:lang w:eastAsia="en-GB"/>
                <w14:ligatures w14:val="none"/>
              </w:rPr>
            </w:pPr>
            <w:r w:rsidRPr="00A26244">
              <w:rPr>
                <w:rFonts w:ascii="Aptos SemiBold" w:eastAsia="Times New Roman" w:hAnsi="Aptos SemiBold" w:cs="Times New Roman"/>
                <w:color w:val="156082" w:themeColor="accent1"/>
                <w:kern w:val="0"/>
                <w:sz w:val="24"/>
                <w:szCs w:val="24"/>
                <w:lang w:eastAsia="en-GB"/>
                <w14:ligatures w14:val="none"/>
              </w:rPr>
              <w:t>Islington</w:t>
            </w:r>
          </w:p>
        </w:tc>
        <w:tc>
          <w:tcPr>
            <w:tcW w:w="1694" w:type="dxa"/>
            <w:tcBorders>
              <w:top w:val="nil"/>
              <w:left w:val="nil"/>
              <w:bottom w:val="single" w:sz="4" w:space="0" w:color="auto"/>
              <w:right w:val="single" w:sz="4" w:space="0" w:color="auto"/>
            </w:tcBorders>
            <w:shd w:val="clear" w:color="auto" w:fill="auto"/>
            <w:noWrap/>
            <w:vAlign w:val="bottom"/>
            <w:hideMark/>
          </w:tcPr>
          <w:p w14:paraId="60186F38"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c>
          <w:tcPr>
            <w:tcW w:w="2026" w:type="dxa"/>
            <w:tcBorders>
              <w:top w:val="nil"/>
              <w:left w:val="nil"/>
              <w:bottom w:val="single" w:sz="4" w:space="0" w:color="auto"/>
              <w:right w:val="single" w:sz="4" w:space="0" w:color="auto"/>
            </w:tcBorders>
            <w:shd w:val="clear" w:color="auto" w:fill="auto"/>
            <w:noWrap/>
            <w:vAlign w:val="bottom"/>
            <w:hideMark/>
          </w:tcPr>
          <w:p w14:paraId="246FAA23"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c>
          <w:tcPr>
            <w:tcW w:w="2740" w:type="dxa"/>
            <w:tcBorders>
              <w:top w:val="nil"/>
              <w:left w:val="nil"/>
              <w:bottom w:val="single" w:sz="4" w:space="0" w:color="auto"/>
              <w:right w:val="single" w:sz="4" w:space="0" w:color="auto"/>
            </w:tcBorders>
            <w:shd w:val="clear" w:color="auto" w:fill="auto"/>
            <w:noWrap/>
            <w:vAlign w:val="bottom"/>
            <w:hideMark/>
          </w:tcPr>
          <w:p w14:paraId="6ADEBEAE"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 </w:t>
            </w:r>
          </w:p>
        </w:tc>
      </w:tr>
      <w:tr w:rsidR="00A26244" w:rsidRPr="00A26244" w14:paraId="17568599" w14:textId="77777777" w:rsidTr="00A26244">
        <w:trPr>
          <w:trHeight w:val="29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5DC91D30" w14:textId="77777777" w:rsidR="00A26244" w:rsidRPr="00A26244" w:rsidRDefault="00A26244" w:rsidP="00A26244">
            <w:pPr>
              <w:spacing w:after="0" w:line="240" w:lineRule="auto"/>
              <w:rPr>
                <w:rFonts w:ascii="Aptos SemiBold" w:eastAsia="Times New Roman" w:hAnsi="Aptos SemiBold" w:cs="Times New Roman"/>
                <w:color w:val="156082" w:themeColor="accent1"/>
                <w:kern w:val="0"/>
                <w:sz w:val="24"/>
                <w:szCs w:val="24"/>
                <w:lang w:eastAsia="en-GB"/>
                <w14:ligatures w14:val="none"/>
              </w:rPr>
            </w:pPr>
            <w:r w:rsidRPr="00A26244">
              <w:rPr>
                <w:rFonts w:ascii="Aptos SemiBold" w:eastAsia="Times New Roman" w:hAnsi="Aptos SemiBold" w:cs="Times New Roman"/>
                <w:color w:val="156082" w:themeColor="accent1"/>
                <w:kern w:val="0"/>
                <w:sz w:val="24"/>
                <w:szCs w:val="24"/>
                <w:lang w:eastAsia="en-GB"/>
                <w14:ligatures w14:val="none"/>
              </w:rPr>
              <w:t>Kensington and Chelsea</w:t>
            </w:r>
          </w:p>
        </w:tc>
        <w:tc>
          <w:tcPr>
            <w:tcW w:w="1694" w:type="dxa"/>
            <w:tcBorders>
              <w:top w:val="nil"/>
              <w:left w:val="nil"/>
              <w:bottom w:val="single" w:sz="4" w:space="0" w:color="auto"/>
              <w:right w:val="single" w:sz="4" w:space="0" w:color="auto"/>
            </w:tcBorders>
            <w:shd w:val="clear" w:color="auto" w:fill="auto"/>
            <w:noWrap/>
            <w:vAlign w:val="bottom"/>
            <w:hideMark/>
          </w:tcPr>
          <w:p w14:paraId="0771A4C4"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c>
          <w:tcPr>
            <w:tcW w:w="2026" w:type="dxa"/>
            <w:tcBorders>
              <w:top w:val="nil"/>
              <w:left w:val="nil"/>
              <w:bottom w:val="single" w:sz="4" w:space="0" w:color="auto"/>
              <w:right w:val="single" w:sz="4" w:space="0" w:color="auto"/>
            </w:tcBorders>
            <w:shd w:val="clear" w:color="auto" w:fill="auto"/>
            <w:noWrap/>
            <w:vAlign w:val="bottom"/>
            <w:hideMark/>
          </w:tcPr>
          <w:p w14:paraId="2DCA9D04"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c>
          <w:tcPr>
            <w:tcW w:w="2740" w:type="dxa"/>
            <w:tcBorders>
              <w:top w:val="nil"/>
              <w:left w:val="nil"/>
              <w:bottom w:val="single" w:sz="4" w:space="0" w:color="auto"/>
              <w:right w:val="single" w:sz="4" w:space="0" w:color="auto"/>
            </w:tcBorders>
            <w:shd w:val="clear" w:color="auto" w:fill="auto"/>
            <w:noWrap/>
            <w:vAlign w:val="bottom"/>
            <w:hideMark/>
          </w:tcPr>
          <w:p w14:paraId="50F66391"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 </w:t>
            </w:r>
          </w:p>
        </w:tc>
      </w:tr>
      <w:tr w:rsidR="00A26244" w:rsidRPr="00A26244" w14:paraId="63A63C61" w14:textId="77777777" w:rsidTr="00A26244">
        <w:trPr>
          <w:trHeight w:val="29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6D5002D7" w14:textId="77777777" w:rsidR="00A26244" w:rsidRPr="00A26244" w:rsidRDefault="00A26244" w:rsidP="00A26244">
            <w:pPr>
              <w:spacing w:after="0" w:line="240" w:lineRule="auto"/>
              <w:rPr>
                <w:rFonts w:ascii="Aptos SemiBold" w:eastAsia="Times New Roman" w:hAnsi="Aptos SemiBold" w:cs="Times New Roman"/>
                <w:color w:val="156082" w:themeColor="accent1"/>
                <w:kern w:val="0"/>
                <w:sz w:val="24"/>
                <w:szCs w:val="24"/>
                <w:lang w:eastAsia="en-GB"/>
                <w14:ligatures w14:val="none"/>
              </w:rPr>
            </w:pPr>
            <w:r w:rsidRPr="00A26244">
              <w:rPr>
                <w:rFonts w:ascii="Aptos SemiBold" w:eastAsia="Times New Roman" w:hAnsi="Aptos SemiBold" w:cs="Times New Roman"/>
                <w:color w:val="156082" w:themeColor="accent1"/>
                <w:kern w:val="0"/>
                <w:sz w:val="24"/>
                <w:szCs w:val="24"/>
                <w:lang w:eastAsia="en-GB"/>
                <w14:ligatures w14:val="none"/>
              </w:rPr>
              <w:t>Kingston</w:t>
            </w:r>
          </w:p>
        </w:tc>
        <w:tc>
          <w:tcPr>
            <w:tcW w:w="1694" w:type="dxa"/>
            <w:tcBorders>
              <w:top w:val="nil"/>
              <w:left w:val="nil"/>
              <w:bottom w:val="single" w:sz="4" w:space="0" w:color="auto"/>
              <w:right w:val="single" w:sz="4" w:space="0" w:color="auto"/>
            </w:tcBorders>
            <w:shd w:val="clear" w:color="auto" w:fill="auto"/>
            <w:noWrap/>
            <w:vAlign w:val="bottom"/>
            <w:hideMark/>
          </w:tcPr>
          <w:p w14:paraId="3189DE27"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c>
          <w:tcPr>
            <w:tcW w:w="2026" w:type="dxa"/>
            <w:tcBorders>
              <w:top w:val="nil"/>
              <w:left w:val="nil"/>
              <w:bottom w:val="single" w:sz="4" w:space="0" w:color="auto"/>
              <w:right w:val="single" w:sz="4" w:space="0" w:color="auto"/>
            </w:tcBorders>
            <w:shd w:val="clear" w:color="auto" w:fill="auto"/>
            <w:noWrap/>
            <w:vAlign w:val="bottom"/>
            <w:hideMark/>
          </w:tcPr>
          <w:p w14:paraId="111C5550"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c>
          <w:tcPr>
            <w:tcW w:w="2740" w:type="dxa"/>
            <w:tcBorders>
              <w:top w:val="nil"/>
              <w:left w:val="nil"/>
              <w:bottom w:val="single" w:sz="4" w:space="0" w:color="auto"/>
              <w:right w:val="single" w:sz="4" w:space="0" w:color="auto"/>
            </w:tcBorders>
            <w:shd w:val="clear" w:color="auto" w:fill="auto"/>
            <w:noWrap/>
            <w:vAlign w:val="bottom"/>
            <w:hideMark/>
          </w:tcPr>
          <w:p w14:paraId="07019B0F"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 </w:t>
            </w:r>
          </w:p>
        </w:tc>
      </w:tr>
      <w:tr w:rsidR="00A26244" w:rsidRPr="00A26244" w14:paraId="337E1C3B" w14:textId="77777777" w:rsidTr="00A26244">
        <w:trPr>
          <w:trHeight w:val="29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7B673C56" w14:textId="77777777" w:rsidR="00A26244" w:rsidRPr="00A26244" w:rsidRDefault="00A26244" w:rsidP="00A26244">
            <w:pPr>
              <w:spacing w:after="0" w:line="240" w:lineRule="auto"/>
              <w:rPr>
                <w:rFonts w:ascii="Aptos SemiBold" w:eastAsia="Times New Roman" w:hAnsi="Aptos SemiBold" w:cs="Times New Roman"/>
                <w:color w:val="156082" w:themeColor="accent1"/>
                <w:kern w:val="0"/>
                <w:sz w:val="24"/>
                <w:szCs w:val="24"/>
                <w:lang w:eastAsia="en-GB"/>
                <w14:ligatures w14:val="none"/>
              </w:rPr>
            </w:pPr>
            <w:r w:rsidRPr="00A26244">
              <w:rPr>
                <w:rFonts w:ascii="Aptos SemiBold" w:eastAsia="Times New Roman" w:hAnsi="Aptos SemiBold" w:cs="Times New Roman"/>
                <w:color w:val="156082" w:themeColor="accent1"/>
                <w:kern w:val="0"/>
                <w:sz w:val="24"/>
                <w:szCs w:val="24"/>
                <w:lang w:eastAsia="en-GB"/>
                <w14:ligatures w14:val="none"/>
              </w:rPr>
              <w:t>Lambeth</w:t>
            </w:r>
          </w:p>
        </w:tc>
        <w:tc>
          <w:tcPr>
            <w:tcW w:w="1694" w:type="dxa"/>
            <w:tcBorders>
              <w:top w:val="nil"/>
              <w:left w:val="nil"/>
              <w:bottom w:val="single" w:sz="4" w:space="0" w:color="auto"/>
              <w:right w:val="single" w:sz="4" w:space="0" w:color="auto"/>
            </w:tcBorders>
            <w:shd w:val="clear" w:color="auto" w:fill="auto"/>
            <w:noWrap/>
            <w:vAlign w:val="bottom"/>
            <w:hideMark/>
          </w:tcPr>
          <w:p w14:paraId="4282AD0C"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c>
          <w:tcPr>
            <w:tcW w:w="2026" w:type="dxa"/>
            <w:tcBorders>
              <w:top w:val="nil"/>
              <w:left w:val="nil"/>
              <w:bottom w:val="single" w:sz="4" w:space="0" w:color="auto"/>
              <w:right w:val="single" w:sz="4" w:space="0" w:color="auto"/>
            </w:tcBorders>
            <w:shd w:val="clear" w:color="auto" w:fill="auto"/>
            <w:noWrap/>
            <w:vAlign w:val="bottom"/>
            <w:hideMark/>
          </w:tcPr>
          <w:p w14:paraId="2A357E4D"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c>
          <w:tcPr>
            <w:tcW w:w="2740" w:type="dxa"/>
            <w:tcBorders>
              <w:top w:val="nil"/>
              <w:left w:val="nil"/>
              <w:bottom w:val="single" w:sz="4" w:space="0" w:color="auto"/>
              <w:right w:val="single" w:sz="4" w:space="0" w:color="auto"/>
            </w:tcBorders>
            <w:shd w:val="clear" w:color="auto" w:fill="auto"/>
            <w:noWrap/>
            <w:vAlign w:val="bottom"/>
            <w:hideMark/>
          </w:tcPr>
          <w:p w14:paraId="613B1AC0"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 </w:t>
            </w:r>
          </w:p>
        </w:tc>
      </w:tr>
      <w:tr w:rsidR="00A26244" w:rsidRPr="00A26244" w14:paraId="12583E84" w14:textId="77777777" w:rsidTr="00A26244">
        <w:trPr>
          <w:trHeight w:val="29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080DCD2B" w14:textId="77777777" w:rsidR="00A26244" w:rsidRPr="00A26244" w:rsidRDefault="00A26244" w:rsidP="00A26244">
            <w:pPr>
              <w:spacing w:after="0" w:line="240" w:lineRule="auto"/>
              <w:rPr>
                <w:rFonts w:ascii="Aptos SemiBold" w:eastAsia="Times New Roman" w:hAnsi="Aptos SemiBold" w:cs="Times New Roman"/>
                <w:color w:val="156082" w:themeColor="accent1"/>
                <w:kern w:val="0"/>
                <w:sz w:val="24"/>
                <w:szCs w:val="24"/>
                <w:lang w:eastAsia="en-GB"/>
                <w14:ligatures w14:val="none"/>
              </w:rPr>
            </w:pPr>
            <w:r w:rsidRPr="00A26244">
              <w:rPr>
                <w:rFonts w:ascii="Aptos SemiBold" w:eastAsia="Times New Roman" w:hAnsi="Aptos SemiBold" w:cs="Times New Roman"/>
                <w:color w:val="156082" w:themeColor="accent1"/>
                <w:kern w:val="0"/>
                <w:sz w:val="24"/>
                <w:szCs w:val="24"/>
                <w:lang w:eastAsia="en-GB"/>
                <w14:ligatures w14:val="none"/>
              </w:rPr>
              <w:t>Lewisham</w:t>
            </w:r>
          </w:p>
        </w:tc>
        <w:tc>
          <w:tcPr>
            <w:tcW w:w="1694" w:type="dxa"/>
            <w:tcBorders>
              <w:top w:val="nil"/>
              <w:left w:val="nil"/>
              <w:bottom w:val="single" w:sz="4" w:space="0" w:color="auto"/>
              <w:right w:val="single" w:sz="4" w:space="0" w:color="auto"/>
            </w:tcBorders>
            <w:shd w:val="clear" w:color="auto" w:fill="auto"/>
            <w:noWrap/>
            <w:vAlign w:val="bottom"/>
            <w:hideMark/>
          </w:tcPr>
          <w:p w14:paraId="148493E9"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 </w:t>
            </w:r>
          </w:p>
        </w:tc>
        <w:tc>
          <w:tcPr>
            <w:tcW w:w="2026" w:type="dxa"/>
            <w:tcBorders>
              <w:top w:val="nil"/>
              <w:left w:val="nil"/>
              <w:bottom w:val="single" w:sz="4" w:space="0" w:color="auto"/>
              <w:right w:val="single" w:sz="4" w:space="0" w:color="auto"/>
            </w:tcBorders>
            <w:shd w:val="clear" w:color="auto" w:fill="auto"/>
            <w:noWrap/>
            <w:vAlign w:val="bottom"/>
            <w:hideMark/>
          </w:tcPr>
          <w:p w14:paraId="3D2B0858"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c>
          <w:tcPr>
            <w:tcW w:w="2740" w:type="dxa"/>
            <w:tcBorders>
              <w:top w:val="nil"/>
              <w:left w:val="nil"/>
              <w:bottom w:val="single" w:sz="4" w:space="0" w:color="auto"/>
              <w:right w:val="single" w:sz="4" w:space="0" w:color="auto"/>
            </w:tcBorders>
            <w:shd w:val="clear" w:color="auto" w:fill="auto"/>
            <w:noWrap/>
            <w:vAlign w:val="bottom"/>
            <w:hideMark/>
          </w:tcPr>
          <w:p w14:paraId="36EBE260"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 </w:t>
            </w:r>
          </w:p>
        </w:tc>
      </w:tr>
      <w:tr w:rsidR="00A26244" w:rsidRPr="00A26244" w14:paraId="472E35A4" w14:textId="77777777" w:rsidTr="00A26244">
        <w:trPr>
          <w:trHeight w:val="29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5E6305EC" w14:textId="77777777" w:rsidR="00A26244" w:rsidRPr="00A26244" w:rsidRDefault="00A26244" w:rsidP="00A26244">
            <w:pPr>
              <w:spacing w:after="0" w:line="240" w:lineRule="auto"/>
              <w:rPr>
                <w:rFonts w:ascii="Aptos SemiBold" w:eastAsia="Times New Roman" w:hAnsi="Aptos SemiBold" w:cs="Times New Roman"/>
                <w:color w:val="156082" w:themeColor="accent1"/>
                <w:kern w:val="0"/>
                <w:sz w:val="24"/>
                <w:szCs w:val="24"/>
                <w:lang w:eastAsia="en-GB"/>
                <w14:ligatures w14:val="none"/>
              </w:rPr>
            </w:pPr>
            <w:r w:rsidRPr="00A26244">
              <w:rPr>
                <w:rFonts w:ascii="Aptos SemiBold" w:eastAsia="Times New Roman" w:hAnsi="Aptos SemiBold" w:cs="Times New Roman"/>
                <w:color w:val="156082" w:themeColor="accent1"/>
                <w:kern w:val="0"/>
                <w:sz w:val="24"/>
                <w:szCs w:val="24"/>
                <w:lang w:eastAsia="en-GB"/>
                <w14:ligatures w14:val="none"/>
              </w:rPr>
              <w:t>Merton</w:t>
            </w:r>
          </w:p>
        </w:tc>
        <w:tc>
          <w:tcPr>
            <w:tcW w:w="1694" w:type="dxa"/>
            <w:tcBorders>
              <w:top w:val="nil"/>
              <w:left w:val="nil"/>
              <w:bottom w:val="single" w:sz="4" w:space="0" w:color="auto"/>
              <w:right w:val="single" w:sz="4" w:space="0" w:color="auto"/>
            </w:tcBorders>
            <w:shd w:val="clear" w:color="auto" w:fill="auto"/>
            <w:noWrap/>
            <w:vAlign w:val="bottom"/>
            <w:hideMark/>
          </w:tcPr>
          <w:p w14:paraId="17E722E0"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c>
          <w:tcPr>
            <w:tcW w:w="2026" w:type="dxa"/>
            <w:tcBorders>
              <w:top w:val="nil"/>
              <w:left w:val="nil"/>
              <w:bottom w:val="single" w:sz="4" w:space="0" w:color="auto"/>
              <w:right w:val="single" w:sz="4" w:space="0" w:color="auto"/>
            </w:tcBorders>
            <w:shd w:val="clear" w:color="auto" w:fill="auto"/>
            <w:noWrap/>
            <w:vAlign w:val="bottom"/>
            <w:hideMark/>
          </w:tcPr>
          <w:p w14:paraId="1931B3AF"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c>
          <w:tcPr>
            <w:tcW w:w="2740" w:type="dxa"/>
            <w:tcBorders>
              <w:top w:val="nil"/>
              <w:left w:val="nil"/>
              <w:bottom w:val="single" w:sz="4" w:space="0" w:color="auto"/>
              <w:right w:val="single" w:sz="4" w:space="0" w:color="auto"/>
            </w:tcBorders>
            <w:shd w:val="clear" w:color="auto" w:fill="auto"/>
            <w:noWrap/>
            <w:vAlign w:val="bottom"/>
            <w:hideMark/>
          </w:tcPr>
          <w:p w14:paraId="22C6FEEB"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r>
      <w:tr w:rsidR="00A26244" w:rsidRPr="00A26244" w14:paraId="150D43EA" w14:textId="77777777" w:rsidTr="00A26244">
        <w:trPr>
          <w:trHeight w:val="29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52CCBE3A" w14:textId="77777777" w:rsidR="00A26244" w:rsidRPr="00A26244" w:rsidRDefault="00A26244" w:rsidP="00A26244">
            <w:pPr>
              <w:spacing w:after="0" w:line="240" w:lineRule="auto"/>
              <w:rPr>
                <w:rFonts w:ascii="Aptos SemiBold" w:eastAsia="Times New Roman" w:hAnsi="Aptos SemiBold" w:cs="Times New Roman"/>
                <w:color w:val="156082" w:themeColor="accent1"/>
                <w:kern w:val="0"/>
                <w:sz w:val="24"/>
                <w:szCs w:val="24"/>
                <w:lang w:eastAsia="en-GB"/>
                <w14:ligatures w14:val="none"/>
              </w:rPr>
            </w:pPr>
            <w:r w:rsidRPr="00A26244">
              <w:rPr>
                <w:rFonts w:ascii="Aptos SemiBold" w:eastAsia="Times New Roman" w:hAnsi="Aptos SemiBold" w:cs="Times New Roman"/>
                <w:color w:val="156082" w:themeColor="accent1"/>
                <w:kern w:val="0"/>
                <w:sz w:val="24"/>
                <w:szCs w:val="24"/>
                <w:lang w:eastAsia="en-GB"/>
                <w14:ligatures w14:val="none"/>
              </w:rPr>
              <w:t>Newham</w:t>
            </w:r>
          </w:p>
        </w:tc>
        <w:tc>
          <w:tcPr>
            <w:tcW w:w="1694" w:type="dxa"/>
            <w:tcBorders>
              <w:top w:val="nil"/>
              <w:left w:val="nil"/>
              <w:bottom w:val="single" w:sz="4" w:space="0" w:color="auto"/>
              <w:right w:val="single" w:sz="4" w:space="0" w:color="auto"/>
            </w:tcBorders>
            <w:shd w:val="clear" w:color="auto" w:fill="auto"/>
            <w:noWrap/>
            <w:vAlign w:val="bottom"/>
            <w:hideMark/>
          </w:tcPr>
          <w:p w14:paraId="13AA9542"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 </w:t>
            </w:r>
          </w:p>
        </w:tc>
        <w:tc>
          <w:tcPr>
            <w:tcW w:w="2026" w:type="dxa"/>
            <w:tcBorders>
              <w:top w:val="nil"/>
              <w:left w:val="nil"/>
              <w:bottom w:val="single" w:sz="4" w:space="0" w:color="auto"/>
              <w:right w:val="single" w:sz="4" w:space="0" w:color="auto"/>
            </w:tcBorders>
            <w:shd w:val="clear" w:color="auto" w:fill="auto"/>
            <w:noWrap/>
            <w:vAlign w:val="bottom"/>
            <w:hideMark/>
          </w:tcPr>
          <w:p w14:paraId="122CC4D2"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 </w:t>
            </w:r>
          </w:p>
        </w:tc>
        <w:tc>
          <w:tcPr>
            <w:tcW w:w="2740" w:type="dxa"/>
            <w:tcBorders>
              <w:top w:val="nil"/>
              <w:left w:val="nil"/>
              <w:bottom w:val="single" w:sz="4" w:space="0" w:color="auto"/>
              <w:right w:val="single" w:sz="4" w:space="0" w:color="auto"/>
            </w:tcBorders>
            <w:shd w:val="clear" w:color="auto" w:fill="auto"/>
            <w:noWrap/>
            <w:vAlign w:val="bottom"/>
            <w:hideMark/>
          </w:tcPr>
          <w:p w14:paraId="5A875679"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r>
      <w:tr w:rsidR="00A26244" w:rsidRPr="00A26244" w14:paraId="53A18F3C" w14:textId="77777777" w:rsidTr="00A26244">
        <w:trPr>
          <w:trHeight w:val="29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38F32753" w14:textId="77777777" w:rsidR="00A26244" w:rsidRPr="00A26244" w:rsidRDefault="00A26244" w:rsidP="00A26244">
            <w:pPr>
              <w:spacing w:after="0" w:line="240" w:lineRule="auto"/>
              <w:rPr>
                <w:rFonts w:ascii="Aptos SemiBold" w:eastAsia="Times New Roman" w:hAnsi="Aptos SemiBold" w:cs="Times New Roman"/>
                <w:color w:val="156082" w:themeColor="accent1"/>
                <w:kern w:val="0"/>
                <w:sz w:val="24"/>
                <w:szCs w:val="24"/>
                <w:lang w:eastAsia="en-GB"/>
                <w14:ligatures w14:val="none"/>
              </w:rPr>
            </w:pPr>
            <w:r w:rsidRPr="00A26244">
              <w:rPr>
                <w:rFonts w:ascii="Aptos SemiBold" w:eastAsia="Times New Roman" w:hAnsi="Aptos SemiBold" w:cs="Times New Roman"/>
                <w:color w:val="156082" w:themeColor="accent1"/>
                <w:kern w:val="0"/>
                <w:sz w:val="24"/>
                <w:szCs w:val="24"/>
                <w:lang w:eastAsia="en-GB"/>
                <w14:ligatures w14:val="none"/>
              </w:rPr>
              <w:t>Redbridge</w:t>
            </w:r>
          </w:p>
        </w:tc>
        <w:tc>
          <w:tcPr>
            <w:tcW w:w="1694" w:type="dxa"/>
            <w:tcBorders>
              <w:top w:val="nil"/>
              <w:left w:val="nil"/>
              <w:bottom w:val="single" w:sz="4" w:space="0" w:color="auto"/>
              <w:right w:val="single" w:sz="4" w:space="0" w:color="auto"/>
            </w:tcBorders>
            <w:shd w:val="clear" w:color="auto" w:fill="auto"/>
            <w:noWrap/>
            <w:vAlign w:val="bottom"/>
            <w:hideMark/>
          </w:tcPr>
          <w:p w14:paraId="63386149"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c>
          <w:tcPr>
            <w:tcW w:w="2026" w:type="dxa"/>
            <w:tcBorders>
              <w:top w:val="nil"/>
              <w:left w:val="nil"/>
              <w:bottom w:val="single" w:sz="4" w:space="0" w:color="auto"/>
              <w:right w:val="single" w:sz="4" w:space="0" w:color="auto"/>
            </w:tcBorders>
            <w:shd w:val="clear" w:color="auto" w:fill="auto"/>
            <w:noWrap/>
            <w:vAlign w:val="bottom"/>
            <w:hideMark/>
          </w:tcPr>
          <w:p w14:paraId="04F907F6"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c>
          <w:tcPr>
            <w:tcW w:w="2740" w:type="dxa"/>
            <w:tcBorders>
              <w:top w:val="nil"/>
              <w:left w:val="nil"/>
              <w:bottom w:val="single" w:sz="4" w:space="0" w:color="auto"/>
              <w:right w:val="single" w:sz="4" w:space="0" w:color="auto"/>
            </w:tcBorders>
            <w:shd w:val="clear" w:color="auto" w:fill="auto"/>
            <w:noWrap/>
            <w:vAlign w:val="bottom"/>
            <w:hideMark/>
          </w:tcPr>
          <w:p w14:paraId="60B3250F"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r>
      <w:tr w:rsidR="00A26244" w:rsidRPr="00A26244" w14:paraId="4C66FD61" w14:textId="77777777" w:rsidTr="00A26244">
        <w:trPr>
          <w:trHeight w:val="29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7800C204" w14:textId="77777777" w:rsidR="00A26244" w:rsidRPr="00A26244" w:rsidRDefault="00A26244" w:rsidP="00A26244">
            <w:pPr>
              <w:spacing w:after="0" w:line="240" w:lineRule="auto"/>
              <w:rPr>
                <w:rFonts w:ascii="Aptos SemiBold" w:eastAsia="Times New Roman" w:hAnsi="Aptos SemiBold" w:cs="Times New Roman"/>
                <w:color w:val="156082" w:themeColor="accent1"/>
                <w:kern w:val="0"/>
                <w:sz w:val="24"/>
                <w:szCs w:val="24"/>
                <w:lang w:eastAsia="en-GB"/>
                <w14:ligatures w14:val="none"/>
              </w:rPr>
            </w:pPr>
            <w:r w:rsidRPr="00A26244">
              <w:rPr>
                <w:rFonts w:ascii="Aptos SemiBold" w:eastAsia="Times New Roman" w:hAnsi="Aptos SemiBold" w:cs="Times New Roman"/>
                <w:color w:val="156082" w:themeColor="accent1"/>
                <w:kern w:val="0"/>
                <w:sz w:val="24"/>
                <w:szCs w:val="24"/>
                <w:lang w:eastAsia="en-GB"/>
                <w14:ligatures w14:val="none"/>
              </w:rPr>
              <w:t>Richmond</w:t>
            </w:r>
          </w:p>
        </w:tc>
        <w:tc>
          <w:tcPr>
            <w:tcW w:w="1694" w:type="dxa"/>
            <w:tcBorders>
              <w:top w:val="nil"/>
              <w:left w:val="nil"/>
              <w:bottom w:val="single" w:sz="4" w:space="0" w:color="auto"/>
              <w:right w:val="single" w:sz="4" w:space="0" w:color="auto"/>
            </w:tcBorders>
            <w:shd w:val="clear" w:color="auto" w:fill="auto"/>
            <w:noWrap/>
            <w:vAlign w:val="bottom"/>
            <w:hideMark/>
          </w:tcPr>
          <w:p w14:paraId="50200FC2"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c>
          <w:tcPr>
            <w:tcW w:w="2026" w:type="dxa"/>
            <w:tcBorders>
              <w:top w:val="nil"/>
              <w:left w:val="nil"/>
              <w:bottom w:val="single" w:sz="4" w:space="0" w:color="auto"/>
              <w:right w:val="single" w:sz="4" w:space="0" w:color="auto"/>
            </w:tcBorders>
            <w:shd w:val="clear" w:color="auto" w:fill="auto"/>
            <w:noWrap/>
            <w:vAlign w:val="bottom"/>
            <w:hideMark/>
          </w:tcPr>
          <w:p w14:paraId="79096C80"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c>
          <w:tcPr>
            <w:tcW w:w="2740" w:type="dxa"/>
            <w:tcBorders>
              <w:top w:val="nil"/>
              <w:left w:val="nil"/>
              <w:bottom w:val="single" w:sz="4" w:space="0" w:color="auto"/>
              <w:right w:val="single" w:sz="4" w:space="0" w:color="auto"/>
            </w:tcBorders>
            <w:shd w:val="clear" w:color="auto" w:fill="auto"/>
            <w:noWrap/>
            <w:vAlign w:val="bottom"/>
            <w:hideMark/>
          </w:tcPr>
          <w:p w14:paraId="79946155"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 </w:t>
            </w:r>
          </w:p>
        </w:tc>
      </w:tr>
      <w:tr w:rsidR="00A26244" w:rsidRPr="00A26244" w14:paraId="7FD33DB2" w14:textId="77777777" w:rsidTr="00A26244">
        <w:trPr>
          <w:trHeight w:val="29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261343B0" w14:textId="77777777" w:rsidR="00A26244" w:rsidRPr="00A26244" w:rsidRDefault="00A26244" w:rsidP="00A26244">
            <w:pPr>
              <w:spacing w:after="0" w:line="240" w:lineRule="auto"/>
              <w:rPr>
                <w:rFonts w:ascii="Aptos SemiBold" w:eastAsia="Times New Roman" w:hAnsi="Aptos SemiBold" w:cs="Times New Roman"/>
                <w:color w:val="156082" w:themeColor="accent1"/>
                <w:kern w:val="0"/>
                <w:sz w:val="24"/>
                <w:szCs w:val="24"/>
                <w:lang w:eastAsia="en-GB"/>
                <w14:ligatures w14:val="none"/>
              </w:rPr>
            </w:pPr>
            <w:r w:rsidRPr="00A26244">
              <w:rPr>
                <w:rFonts w:ascii="Aptos SemiBold" w:eastAsia="Times New Roman" w:hAnsi="Aptos SemiBold" w:cs="Times New Roman"/>
                <w:color w:val="156082" w:themeColor="accent1"/>
                <w:kern w:val="0"/>
                <w:sz w:val="24"/>
                <w:szCs w:val="24"/>
                <w:lang w:eastAsia="en-GB"/>
                <w14:ligatures w14:val="none"/>
              </w:rPr>
              <w:t>Southwark</w:t>
            </w:r>
          </w:p>
        </w:tc>
        <w:tc>
          <w:tcPr>
            <w:tcW w:w="1694" w:type="dxa"/>
            <w:tcBorders>
              <w:top w:val="nil"/>
              <w:left w:val="nil"/>
              <w:bottom w:val="single" w:sz="4" w:space="0" w:color="auto"/>
              <w:right w:val="single" w:sz="4" w:space="0" w:color="auto"/>
            </w:tcBorders>
            <w:shd w:val="clear" w:color="auto" w:fill="auto"/>
            <w:noWrap/>
            <w:vAlign w:val="bottom"/>
            <w:hideMark/>
          </w:tcPr>
          <w:p w14:paraId="4C187B6C"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c>
          <w:tcPr>
            <w:tcW w:w="2026" w:type="dxa"/>
            <w:tcBorders>
              <w:top w:val="nil"/>
              <w:left w:val="nil"/>
              <w:bottom w:val="single" w:sz="4" w:space="0" w:color="auto"/>
              <w:right w:val="single" w:sz="4" w:space="0" w:color="auto"/>
            </w:tcBorders>
            <w:shd w:val="clear" w:color="auto" w:fill="auto"/>
            <w:noWrap/>
            <w:vAlign w:val="bottom"/>
            <w:hideMark/>
          </w:tcPr>
          <w:p w14:paraId="6243B8D2"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 </w:t>
            </w:r>
          </w:p>
        </w:tc>
        <w:tc>
          <w:tcPr>
            <w:tcW w:w="2740" w:type="dxa"/>
            <w:tcBorders>
              <w:top w:val="nil"/>
              <w:left w:val="nil"/>
              <w:bottom w:val="single" w:sz="4" w:space="0" w:color="auto"/>
              <w:right w:val="single" w:sz="4" w:space="0" w:color="auto"/>
            </w:tcBorders>
            <w:shd w:val="clear" w:color="auto" w:fill="auto"/>
            <w:noWrap/>
            <w:vAlign w:val="bottom"/>
            <w:hideMark/>
          </w:tcPr>
          <w:p w14:paraId="5B164148"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r>
      <w:tr w:rsidR="00A26244" w:rsidRPr="00A26244" w14:paraId="5901859A" w14:textId="77777777" w:rsidTr="00A26244">
        <w:trPr>
          <w:trHeight w:val="29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65F2CDFF" w14:textId="77777777" w:rsidR="00A26244" w:rsidRPr="00A26244" w:rsidRDefault="00A26244" w:rsidP="00A26244">
            <w:pPr>
              <w:spacing w:after="0" w:line="240" w:lineRule="auto"/>
              <w:rPr>
                <w:rFonts w:ascii="Aptos SemiBold" w:eastAsia="Times New Roman" w:hAnsi="Aptos SemiBold" w:cs="Times New Roman"/>
                <w:color w:val="156082" w:themeColor="accent1"/>
                <w:kern w:val="0"/>
                <w:sz w:val="24"/>
                <w:szCs w:val="24"/>
                <w:lang w:eastAsia="en-GB"/>
                <w14:ligatures w14:val="none"/>
              </w:rPr>
            </w:pPr>
            <w:r w:rsidRPr="00A26244">
              <w:rPr>
                <w:rFonts w:ascii="Aptos SemiBold" w:eastAsia="Times New Roman" w:hAnsi="Aptos SemiBold" w:cs="Times New Roman"/>
                <w:color w:val="156082" w:themeColor="accent1"/>
                <w:kern w:val="0"/>
                <w:sz w:val="24"/>
                <w:szCs w:val="24"/>
                <w:lang w:eastAsia="en-GB"/>
                <w14:ligatures w14:val="none"/>
              </w:rPr>
              <w:t>Sutton</w:t>
            </w:r>
          </w:p>
        </w:tc>
        <w:tc>
          <w:tcPr>
            <w:tcW w:w="1694" w:type="dxa"/>
            <w:tcBorders>
              <w:top w:val="nil"/>
              <w:left w:val="nil"/>
              <w:bottom w:val="single" w:sz="4" w:space="0" w:color="auto"/>
              <w:right w:val="single" w:sz="4" w:space="0" w:color="auto"/>
            </w:tcBorders>
            <w:shd w:val="clear" w:color="auto" w:fill="auto"/>
            <w:noWrap/>
            <w:vAlign w:val="bottom"/>
            <w:hideMark/>
          </w:tcPr>
          <w:p w14:paraId="2ED5A50D"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c>
          <w:tcPr>
            <w:tcW w:w="2026" w:type="dxa"/>
            <w:tcBorders>
              <w:top w:val="nil"/>
              <w:left w:val="nil"/>
              <w:bottom w:val="single" w:sz="4" w:space="0" w:color="auto"/>
              <w:right w:val="single" w:sz="4" w:space="0" w:color="auto"/>
            </w:tcBorders>
            <w:shd w:val="clear" w:color="auto" w:fill="auto"/>
            <w:noWrap/>
            <w:vAlign w:val="bottom"/>
            <w:hideMark/>
          </w:tcPr>
          <w:p w14:paraId="5529AF66"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c>
          <w:tcPr>
            <w:tcW w:w="2740" w:type="dxa"/>
            <w:tcBorders>
              <w:top w:val="nil"/>
              <w:left w:val="nil"/>
              <w:bottom w:val="single" w:sz="4" w:space="0" w:color="auto"/>
              <w:right w:val="single" w:sz="4" w:space="0" w:color="auto"/>
            </w:tcBorders>
            <w:shd w:val="clear" w:color="auto" w:fill="auto"/>
            <w:noWrap/>
            <w:vAlign w:val="bottom"/>
            <w:hideMark/>
          </w:tcPr>
          <w:p w14:paraId="3B3AC76D"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 </w:t>
            </w:r>
          </w:p>
        </w:tc>
      </w:tr>
      <w:tr w:rsidR="00A26244" w:rsidRPr="00A26244" w14:paraId="25497FC1" w14:textId="77777777" w:rsidTr="00A26244">
        <w:trPr>
          <w:trHeight w:val="29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2A6F3917" w14:textId="77777777" w:rsidR="00A26244" w:rsidRPr="00A26244" w:rsidRDefault="00A26244" w:rsidP="00A26244">
            <w:pPr>
              <w:spacing w:after="0" w:line="240" w:lineRule="auto"/>
              <w:rPr>
                <w:rFonts w:ascii="Aptos SemiBold" w:eastAsia="Times New Roman" w:hAnsi="Aptos SemiBold" w:cs="Times New Roman"/>
                <w:color w:val="156082" w:themeColor="accent1"/>
                <w:kern w:val="0"/>
                <w:sz w:val="24"/>
                <w:szCs w:val="24"/>
                <w:lang w:eastAsia="en-GB"/>
                <w14:ligatures w14:val="none"/>
              </w:rPr>
            </w:pPr>
            <w:r w:rsidRPr="00A26244">
              <w:rPr>
                <w:rFonts w:ascii="Aptos SemiBold" w:eastAsia="Times New Roman" w:hAnsi="Aptos SemiBold" w:cs="Times New Roman"/>
                <w:color w:val="156082" w:themeColor="accent1"/>
                <w:kern w:val="0"/>
                <w:sz w:val="24"/>
                <w:szCs w:val="24"/>
                <w:lang w:eastAsia="en-GB"/>
                <w14:ligatures w14:val="none"/>
              </w:rPr>
              <w:t>Tower Hamlets</w:t>
            </w:r>
          </w:p>
        </w:tc>
        <w:tc>
          <w:tcPr>
            <w:tcW w:w="1694" w:type="dxa"/>
            <w:tcBorders>
              <w:top w:val="nil"/>
              <w:left w:val="nil"/>
              <w:bottom w:val="single" w:sz="4" w:space="0" w:color="auto"/>
              <w:right w:val="single" w:sz="4" w:space="0" w:color="auto"/>
            </w:tcBorders>
            <w:shd w:val="clear" w:color="auto" w:fill="auto"/>
            <w:noWrap/>
            <w:vAlign w:val="bottom"/>
            <w:hideMark/>
          </w:tcPr>
          <w:p w14:paraId="07EE0086"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c>
          <w:tcPr>
            <w:tcW w:w="2026" w:type="dxa"/>
            <w:tcBorders>
              <w:top w:val="nil"/>
              <w:left w:val="nil"/>
              <w:bottom w:val="single" w:sz="4" w:space="0" w:color="auto"/>
              <w:right w:val="single" w:sz="4" w:space="0" w:color="auto"/>
            </w:tcBorders>
            <w:shd w:val="clear" w:color="auto" w:fill="auto"/>
            <w:noWrap/>
            <w:vAlign w:val="bottom"/>
            <w:hideMark/>
          </w:tcPr>
          <w:p w14:paraId="5096CE00"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 </w:t>
            </w:r>
          </w:p>
        </w:tc>
        <w:tc>
          <w:tcPr>
            <w:tcW w:w="2740" w:type="dxa"/>
            <w:tcBorders>
              <w:top w:val="nil"/>
              <w:left w:val="nil"/>
              <w:bottom w:val="single" w:sz="4" w:space="0" w:color="auto"/>
              <w:right w:val="single" w:sz="4" w:space="0" w:color="auto"/>
            </w:tcBorders>
            <w:shd w:val="clear" w:color="auto" w:fill="auto"/>
            <w:noWrap/>
            <w:vAlign w:val="bottom"/>
            <w:hideMark/>
          </w:tcPr>
          <w:p w14:paraId="4469AE1E"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r>
      <w:tr w:rsidR="00A26244" w:rsidRPr="00A26244" w14:paraId="58D9A0C3" w14:textId="77777777" w:rsidTr="00A26244">
        <w:trPr>
          <w:trHeight w:val="29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0FB6D433" w14:textId="77777777" w:rsidR="00A26244" w:rsidRPr="00A26244" w:rsidRDefault="00A26244" w:rsidP="00A26244">
            <w:pPr>
              <w:spacing w:after="0" w:line="240" w:lineRule="auto"/>
              <w:rPr>
                <w:rFonts w:ascii="Aptos SemiBold" w:eastAsia="Times New Roman" w:hAnsi="Aptos SemiBold" w:cs="Times New Roman"/>
                <w:color w:val="156082" w:themeColor="accent1"/>
                <w:kern w:val="0"/>
                <w:sz w:val="24"/>
                <w:szCs w:val="24"/>
                <w:lang w:eastAsia="en-GB"/>
                <w14:ligatures w14:val="none"/>
              </w:rPr>
            </w:pPr>
            <w:r w:rsidRPr="00A26244">
              <w:rPr>
                <w:rFonts w:ascii="Aptos SemiBold" w:eastAsia="Times New Roman" w:hAnsi="Aptos SemiBold" w:cs="Times New Roman"/>
                <w:color w:val="156082" w:themeColor="accent1"/>
                <w:kern w:val="0"/>
                <w:sz w:val="24"/>
                <w:szCs w:val="24"/>
                <w:lang w:eastAsia="en-GB"/>
                <w14:ligatures w14:val="none"/>
              </w:rPr>
              <w:t>Waltham Forest</w:t>
            </w:r>
          </w:p>
        </w:tc>
        <w:tc>
          <w:tcPr>
            <w:tcW w:w="1694" w:type="dxa"/>
            <w:tcBorders>
              <w:top w:val="nil"/>
              <w:left w:val="nil"/>
              <w:bottom w:val="single" w:sz="4" w:space="0" w:color="auto"/>
              <w:right w:val="single" w:sz="4" w:space="0" w:color="auto"/>
            </w:tcBorders>
            <w:shd w:val="clear" w:color="auto" w:fill="auto"/>
            <w:noWrap/>
            <w:vAlign w:val="bottom"/>
            <w:hideMark/>
          </w:tcPr>
          <w:p w14:paraId="73F76E22"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c>
          <w:tcPr>
            <w:tcW w:w="2026" w:type="dxa"/>
            <w:tcBorders>
              <w:top w:val="nil"/>
              <w:left w:val="nil"/>
              <w:bottom w:val="single" w:sz="4" w:space="0" w:color="auto"/>
              <w:right w:val="single" w:sz="4" w:space="0" w:color="auto"/>
            </w:tcBorders>
            <w:shd w:val="clear" w:color="auto" w:fill="auto"/>
            <w:noWrap/>
            <w:vAlign w:val="bottom"/>
            <w:hideMark/>
          </w:tcPr>
          <w:p w14:paraId="764904BC"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 </w:t>
            </w:r>
          </w:p>
        </w:tc>
        <w:tc>
          <w:tcPr>
            <w:tcW w:w="2740" w:type="dxa"/>
            <w:tcBorders>
              <w:top w:val="nil"/>
              <w:left w:val="nil"/>
              <w:bottom w:val="single" w:sz="4" w:space="0" w:color="auto"/>
              <w:right w:val="single" w:sz="4" w:space="0" w:color="auto"/>
            </w:tcBorders>
            <w:shd w:val="clear" w:color="auto" w:fill="auto"/>
            <w:noWrap/>
            <w:vAlign w:val="bottom"/>
            <w:hideMark/>
          </w:tcPr>
          <w:p w14:paraId="6A47A032"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r>
      <w:tr w:rsidR="00A26244" w:rsidRPr="00A26244" w14:paraId="7DCCF71B" w14:textId="77777777" w:rsidTr="00A26244">
        <w:trPr>
          <w:trHeight w:val="81"/>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2FF949AF" w14:textId="77777777" w:rsidR="00A26244" w:rsidRPr="00A26244" w:rsidRDefault="00A26244" w:rsidP="00A26244">
            <w:pPr>
              <w:spacing w:after="0" w:line="240" w:lineRule="auto"/>
              <w:rPr>
                <w:rFonts w:ascii="Aptos SemiBold" w:eastAsia="Times New Roman" w:hAnsi="Aptos SemiBold" w:cs="Times New Roman"/>
                <w:color w:val="156082" w:themeColor="accent1"/>
                <w:kern w:val="0"/>
                <w:sz w:val="24"/>
                <w:szCs w:val="24"/>
                <w:lang w:eastAsia="en-GB"/>
                <w14:ligatures w14:val="none"/>
              </w:rPr>
            </w:pPr>
            <w:r w:rsidRPr="00A26244">
              <w:rPr>
                <w:rFonts w:ascii="Aptos SemiBold" w:eastAsia="Times New Roman" w:hAnsi="Aptos SemiBold" w:cs="Times New Roman"/>
                <w:color w:val="156082" w:themeColor="accent1"/>
                <w:kern w:val="0"/>
                <w:sz w:val="24"/>
                <w:szCs w:val="24"/>
                <w:lang w:eastAsia="en-GB"/>
                <w14:ligatures w14:val="none"/>
              </w:rPr>
              <w:t>Wandsworth</w:t>
            </w:r>
          </w:p>
        </w:tc>
        <w:tc>
          <w:tcPr>
            <w:tcW w:w="1694" w:type="dxa"/>
            <w:tcBorders>
              <w:top w:val="nil"/>
              <w:left w:val="nil"/>
              <w:bottom w:val="single" w:sz="4" w:space="0" w:color="auto"/>
              <w:right w:val="single" w:sz="4" w:space="0" w:color="auto"/>
            </w:tcBorders>
            <w:shd w:val="clear" w:color="auto" w:fill="auto"/>
            <w:noWrap/>
            <w:vAlign w:val="bottom"/>
            <w:hideMark/>
          </w:tcPr>
          <w:p w14:paraId="098C872F"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c>
          <w:tcPr>
            <w:tcW w:w="2026" w:type="dxa"/>
            <w:tcBorders>
              <w:top w:val="nil"/>
              <w:left w:val="nil"/>
              <w:bottom w:val="single" w:sz="4" w:space="0" w:color="auto"/>
              <w:right w:val="single" w:sz="4" w:space="0" w:color="auto"/>
            </w:tcBorders>
            <w:shd w:val="clear" w:color="auto" w:fill="auto"/>
            <w:noWrap/>
            <w:vAlign w:val="bottom"/>
            <w:hideMark/>
          </w:tcPr>
          <w:p w14:paraId="6F2AC9EC"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x</w:t>
            </w:r>
          </w:p>
        </w:tc>
        <w:tc>
          <w:tcPr>
            <w:tcW w:w="2740" w:type="dxa"/>
            <w:tcBorders>
              <w:top w:val="nil"/>
              <w:left w:val="nil"/>
              <w:bottom w:val="single" w:sz="4" w:space="0" w:color="auto"/>
              <w:right w:val="single" w:sz="4" w:space="0" w:color="auto"/>
            </w:tcBorders>
            <w:shd w:val="clear" w:color="auto" w:fill="auto"/>
            <w:noWrap/>
            <w:vAlign w:val="bottom"/>
            <w:hideMark/>
          </w:tcPr>
          <w:p w14:paraId="5791573F" w14:textId="77777777" w:rsidR="00A26244" w:rsidRPr="00A26244" w:rsidRDefault="00A26244" w:rsidP="00A26244">
            <w:pPr>
              <w:spacing w:after="0" w:line="240" w:lineRule="auto"/>
              <w:rPr>
                <w:rFonts w:ascii="Aptos ExtraBold" w:eastAsia="Times New Roman" w:hAnsi="Aptos ExtraBold" w:cs="Times New Roman"/>
                <w:color w:val="000000"/>
                <w:kern w:val="0"/>
                <w:sz w:val="24"/>
                <w:szCs w:val="24"/>
                <w:lang w:eastAsia="en-GB"/>
                <w14:ligatures w14:val="none"/>
              </w:rPr>
            </w:pPr>
            <w:r w:rsidRPr="00A26244">
              <w:rPr>
                <w:rFonts w:ascii="Aptos ExtraBold" w:eastAsia="Times New Roman" w:hAnsi="Aptos ExtraBold" w:cs="Times New Roman"/>
                <w:color w:val="000000"/>
                <w:kern w:val="0"/>
                <w:sz w:val="24"/>
                <w:szCs w:val="24"/>
                <w:lang w:eastAsia="en-GB"/>
                <w14:ligatures w14:val="none"/>
              </w:rPr>
              <w:t> </w:t>
            </w:r>
          </w:p>
        </w:tc>
      </w:tr>
    </w:tbl>
    <w:p w14:paraId="48C8115C" w14:textId="647A47A5" w:rsidR="00A55F31" w:rsidRPr="00A55F31" w:rsidRDefault="00A55F31" w:rsidP="00A55F31"/>
    <w:p w14:paraId="05BC7D94" w14:textId="77777777" w:rsidR="00A55F31" w:rsidRPr="00A55F31" w:rsidRDefault="00A55F31" w:rsidP="00A55F31"/>
    <w:p w14:paraId="0CDC022F" w14:textId="77777777" w:rsidR="00A55F31" w:rsidRPr="00A55F31" w:rsidRDefault="00A55F31" w:rsidP="00A55F31"/>
    <w:p w14:paraId="63E1C915" w14:textId="77777777" w:rsidR="00A55F31" w:rsidRPr="00A55F31" w:rsidRDefault="00A55F31" w:rsidP="00A55F31"/>
    <w:p w14:paraId="673D2131" w14:textId="77777777" w:rsidR="00A55F31" w:rsidRPr="00A55F31" w:rsidRDefault="00A55F31" w:rsidP="00A55F31"/>
    <w:p w14:paraId="421CC43B" w14:textId="720C38EE" w:rsidR="00A55F31" w:rsidRDefault="00A26244" w:rsidP="00A55F31">
      <w:pPr>
        <w:pBdr>
          <w:bottom w:val="single" w:sz="6" w:space="1" w:color="auto"/>
        </w:pBdr>
      </w:pPr>
      <w:r>
        <w:rPr>
          <w:b/>
        </w:rPr>
        <w:t xml:space="preserve">*Disclaimer: </w:t>
      </w:r>
      <w:r>
        <w:t>Planning Aid for London seeks to provide the highest standard of information and service and every attempt has been made to present up to date and accurate information to clients of the planning advice line. However, PAL cannot be held responsible for the misuse or misinterpretation of any information and offers no warranty to its accuracy. PAL accepts no liability for any loss, damage or inconvenience caused as a result of reliance on this information.</w:t>
      </w:r>
    </w:p>
    <w:p w14:paraId="4CDC0A1D" w14:textId="77777777" w:rsidR="00AC3420" w:rsidRPr="00A55F31" w:rsidRDefault="00AC3420" w:rsidP="00A55F31"/>
    <w:p w14:paraId="0AC508E6" w14:textId="77777777" w:rsidR="00A55F31" w:rsidRPr="00A55F31" w:rsidRDefault="00A55F31" w:rsidP="00A55F31"/>
    <w:p w14:paraId="60DD182D" w14:textId="77777777" w:rsidR="00A55F31" w:rsidRPr="00A55F31" w:rsidRDefault="00A55F31" w:rsidP="00A55F31"/>
    <w:p w14:paraId="0F19D92D" w14:textId="77777777" w:rsidR="00A55F31" w:rsidRPr="00A55F31" w:rsidRDefault="00A55F31" w:rsidP="00A55F31"/>
    <w:p w14:paraId="2AB9A761" w14:textId="77777777" w:rsidR="00A55F31" w:rsidRPr="00A55F31" w:rsidRDefault="00A55F31" w:rsidP="00A55F31"/>
    <w:p w14:paraId="36EF8787" w14:textId="77777777" w:rsidR="00A55F31" w:rsidRPr="00A55F31" w:rsidRDefault="00A55F31" w:rsidP="00A55F31"/>
    <w:p w14:paraId="113D2EE6" w14:textId="77777777" w:rsidR="00A55F31" w:rsidRDefault="00A55F31" w:rsidP="00A55F31"/>
    <w:p w14:paraId="7404082A" w14:textId="77777777" w:rsidR="00A55F31" w:rsidRPr="00A55F31" w:rsidRDefault="00A55F31" w:rsidP="00A55F31"/>
    <w:p w14:paraId="563B5449" w14:textId="77777777" w:rsidR="00A55F31" w:rsidRPr="00A55F31" w:rsidRDefault="00A55F31" w:rsidP="00A55F31"/>
    <w:p w14:paraId="2C5622ED" w14:textId="77777777" w:rsidR="00A55F31" w:rsidRPr="00A55F31" w:rsidRDefault="00A55F31" w:rsidP="00A55F31"/>
    <w:p w14:paraId="6C377BC8" w14:textId="77777777" w:rsidR="00A55F31" w:rsidRPr="00A55F31" w:rsidRDefault="00A55F31" w:rsidP="00A55F31"/>
    <w:p w14:paraId="0C2F3DBA" w14:textId="77777777" w:rsidR="00A55F31" w:rsidRPr="00A55F31" w:rsidRDefault="00A55F31" w:rsidP="00A55F31"/>
    <w:p w14:paraId="63200661" w14:textId="77777777" w:rsidR="00E93E3F" w:rsidRDefault="00E93E3F" w:rsidP="00532D83">
      <w:pPr>
        <w:rPr>
          <w:sz w:val="24"/>
          <w:szCs w:val="24"/>
        </w:rPr>
      </w:pPr>
    </w:p>
    <w:p w14:paraId="1CC373AA" w14:textId="77777777" w:rsidR="00E93E3F" w:rsidRDefault="00E93E3F" w:rsidP="00532D83">
      <w:pPr>
        <w:rPr>
          <w:sz w:val="24"/>
          <w:szCs w:val="24"/>
        </w:rPr>
      </w:pPr>
    </w:p>
    <w:p w14:paraId="3573755D" w14:textId="77777777" w:rsidR="00532D83" w:rsidRDefault="00532D83" w:rsidP="00532D83">
      <w:pPr>
        <w:rPr>
          <w:sz w:val="24"/>
          <w:szCs w:val="24"/>
        </w:rPr>
      </w:pPr>
    </w:p>
    <w:p w14:paraId="3BA76D5E" w14:textId="77777777" w:rsidR="00532D83" w:rsidRPr="00532D83" w:rsidRDefault="00532D83" w:rsidP="00532D83">
      <w:pPr>
        <w:rPr>
          <w:sz w:val="24"/>
          <w:szCs w:val="24"/>
        </w:rPr>
      </w:pPr>
    </w:p>
    <w:p w14:paraId="65A072CA" w14:textId="682C94D9" w:rsidR="00532D83" w:rsidRPr="00532D83" w:rsidRDefault="00532D83" w:rsidP="00532D83"/>
    <w:p w14:paraId="5B7377BE" w14:textId="079D2885" w:rsidR="00A55F31" w:rsidRPr="00A55F31" w:rsidRDefault="00A55F31" w:rsidP="00A55F31"/>
    <w:p w14:paraId="744A01A4" w14:textId="2CCBA045" w:rsidR="00A55F31" w:rsidRPr="00A55F31" w:rsidRDefault="00A55F31" w:rsidP="00A55F31"/>
    <w:p w14:paraId="37A9A660" w14:textId="347B2F58" w:rsidR="00A55F31" w:rsidRPr="00A55F31" w:rsidRDefault="00A55F31" w:rsidP="00A55F31"/>
    <w:p w14:paraId="4AF31475" w14:textId="62F134D7" w:rsidR="00A55F31" w:rsidRPr="00A55F31" w:rsidRDefault="00A55F31" w:rsidP="00A55F31"/>
    <w:p w14:paraId="3176D058" w14:textId="6ED4AC78" w:rsidR="00A55F31" w:rsidRPr="00A55F31" w:rsidRDefault="00A55F31" w:rsidP="00A55F31"/>
    <w:p w14:paraId="557ED664" w14:textId="4D6D9997" w:rsidR="00A55F31" w:rsidRPr="00A55F31" w:rsidRDefault="00AC3420" w:rsidP="00AC3420">
      <w:r>
        <w:rPr>
          <w:noProof/>
        </w:rPr>
        <mc:AlternateContent>
          <mc:Choice Requires="wps">
            <w:drawing>
              <wp:anchor distT="0" distB="0" distL="114300" distR="114300" simplePos="0" relativeHeight="251668480" behindDoc="0" locked="0" layoutInCell="1" allowOverlap="1" wp14:anchorId="506BDFEC" wp14:editId="54992203">
                <wp:simplePos x="0" y="0"/>
                <wp:positionH relativeFrom="page">
                  <wp:posOffset>270933</wp:posOffset>
                </wp:positionH>
                <wp:positionV relativeFrom="page">
                  <wp:posOffset>8884355</wp:posOffset>
                </wp:positionV>
                <wp:extent cx="7021195" cy="912847"/>
                <wp:effectExtent l="0" t="0" r="0" b="1905"/>
                <wp:wrapSquare wrapText="bothSides"/>
                <wp:docPr id="1896362521" name="Text Box 53"/>
                <wp:cNvGraphicFramePr/>
                <a:graphic xmlns:a="http://schemas.openxmlformats.org/drawingml/2006/main">
                  <a:graphicData uri="http://schemas.microsoft.com/office/word/2010/wordprocessingShape">
                    <wps:wsp>
                      <wps:cNvSpPr txBox="1"/>
                      <wps:spPr>
                        <a:xfrm>
                          <a:off x="0" y="0"/>
                          <a:ext cx="7021195" cy="9128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88AC8" w14:textId="158093AD" w:rsidR="00AC3420" w:rsidRPr="00A55F31" w:rsidRDefault="00AC3420" w:rsidP="00AC3420">
                            <w:pPr>
                              <w:pStyle w:val="NoSpacing"/>
                              <w:jc w:val="right"/>
                              <w:rPr>
                                <w:rFonts w:ascii="Aptos ExtraBold" w:hAnsi="Aptos ExtraBold"/>
                                <w:color w:val="3E8C98"/>
                                <w:sz w:val="32"/>
                                <w:szCs w:val="32"/>
                              </w:rPr>
                            </w:pPr>
                            <w:r>
                              <w:rPr>
                                <w:rFonts w:ascii="Aptos ExtraBold" w:hAnsi="Aptos ExtraBold"/>
                                <w:color w:val="3E8C98"/>
                                <w:sz w:val="32"/>
                                <w:szCs w:val="32"/>
                              </w:rPr>
                              <w:t>Contact</w:t>
                            </w:r>
                          </w:p>
                          <w:p w14:paraId="71F4142B" w14:textId="77777777" w:rsidR="00AC3420" w:rsidRDefault="00AC3420" w:rsidP="00AC3420">
                            <w:pPr>
                              <w:pStyle w:val="NoSpacing"/>
                              <w:jc w:val="right"/>
                              <w:rPr>
                                <w:sz w:val="32"/>
                                <w:szCs w:val="32"/>
                              </w:rPr>
                            </w:pPr>
                            <w:r w:rsidRPr="004F42C1">
                              <w:rPr>
                                <w:sz w:val="32"/>
                                <w:szCs w:val="32"/>
                              </w:rPr>
                              <w:t>0330 772 9808</w:t>
                            </w:r>
                          </w:p>
                          <w:p w14:paraId="7F1468F6" w14:textId="1CC2BE77" w:rsidR="00AC3420" w:rsidRPr="004F42C1" w:rsidRDefault="00AC3420" w:rsidP="00AC3420">
                            <w:pPr>
                              <w:pStyle w:val="NoSpacing"/>
                              <w:jc w:val="right"/>
                              <w:rPr>
                                <w:sz w:val="32"/>
                                <w:szCs w:val="32"/>
                              </w:rPr>
                            </w:pPr>
                            <w:r>
                              <w:rPr>
                                <w:sz w:val="32"/>
                                <w:szCs w:val="32"/>
                              </w:rPr>
                              <w:t>planningaidforlondon.org.uk/contact</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6BDFEC" id="_x0000_s1028" type="#_x0000_t202" style="position:absolute;margin-left:21.35pt;margin-top:699.55pt;width:552.85pt;height:71.9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" filled="f" stroked="f" strokeweight=".5pt">
                <v:textbox inset="126pt,0,54pt,0">
                  <w:txbxContent>
                    <w:p w14:paraId="00D88AC8" w14:textId="158093AD" w:rsidR="00AC3420" w:rsidRPr="00A55F31" w:rsidRDefault="00AC3420" w:rsidP="00AC3420">
                      <w:pPr>
                        <w:pStyle w:val="NoSpacing"/>
                        <w:jc w:val="right"/>
                        <w:rPr>
                          <w:rFonts w:ascii="Aptos ExtraBold" w:hAnsi="Aptos ExtraBold"/>
                          <w:color w:val="3E8C98"/>
                          <w:sz w:val="32"/>
                          <w:szCs w:val="32"/>
                        </w:rPr>
                      </w:pPr>
                      <w:r>
                        <w:rPr>
                          <w:rFonts w:ascii="Aptos ExtraBold" w:hAnsi="Aptos ExtraBold"/>
                          <w:color w:val="3E8C98"/>
                          <w:sz w:val="32"/>
                          <w:szCs w:val="32"/>
                        </w:rPr>
                        <w:t>Contact</w:t>
                      </w:r>
                    </w:p>
                    <w:p w14:paraId="71F4142B" w14:textId="77777777" w:rsidR="00AC3420" w:rsidRDefault="00AC3420" w:rsidP="00AC3420">
                      <w:pPr>
                        <w:pStyle w:val="NoSpacing"/>
                        <w:jc w:val="right"/>
                        <w:rPr>
                          <w:sz w:val="32"/>
                          <w:szCs w:val="32"/>
                        </w:rPr>
                      </w:pPr>
                      <w:r w:rsidRPr="004F42C1">
                        <w:rPr>
                          <w:sz w:val="32"/>
                          <w:szCs w:val="32"/>
                        </w:rPr>
                        <w:t>0330 772 9808</w:t>
                      </w:r>
                    </w:p>
                    <w:p w14:paraId="7F1468F6" w14:textId="1CC2BE77" w:rsidR="00AC3420" w:rsidRPr="004F42C1" w:rsidRDefault="00AC3420" w:rsidP="00AC3420">
                      <w:pPr>
                        <w:pStyle w:val="NoSpacing"/>
                        <w:jc w:val="right"/>
                        <w:rPr>
                          <w:sz w:val="32"/>
                          <w:szCs w:val="32"/>
                        </w:rPr>
                      </w:pPr>
                      <w:r>
                        <w:rPr>
                          <w:sz w:val="32"/>
                          <w:szCs w:val="32"/>
                        </w:rPr>
                        <w:t>planningaidforlondon.org.uk/contact</w:t>
                      </w:r>
                    </w:p>
                  </w:txbxContent>
                </v:textbox>
                <w10:wrap type="square" anchorx="page" anchory="page"/>
              </v:shape>
            </w:pict>
          </mc:Fallback>
        </mc:AlternateContent>
      </w:r>
    </w:p>
    <w:sectPr w:rsidR="00A55F31" w:rsidRPr="00A55F31" w:rsidSect="004F42C1">
      <w:footerReference w:type="defaul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DF8ED" w14:textId="77777777" w:rsidR="00724ED3" w:rsidRDefault="00724ED3" w:rsidP="00A55F31">
      <w:pPr>
        <w:spacing w:after="0" w:line="240" w:lineRule="auto"/>
      </w:pPr>
      <w:r>
        <w:separator/>
      </w:r>
    </w:p>
  </w:endnote>
  <w:endnote w:type="continuationSeparator" w:id="0">
    <w:p w14:paraId="5962E343" w14:textId="77777777" w:rsidR="00724ED3" w:rsidRDefault="00724ED3" w:rsidP="00A55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5490572"/>
      <w:docPartObj>
        <w:docPartGallery w:val="Page Numbers (Bottom of Page)"/>
        <w:docPartUnique/>
      </w:docPartObj>
    </w:sdtPr>
    <w:sdtEndPr>
      <w:rPr>
        <w:noProof/>
      </w:rPr>
    </w:sdtEndPr>
    <w:sdtContent>
      <w:p w14:paraId="1553EBBE" w14:textId="1FF9686A" w:rsidR="00A55F31" w:rsidRDefault="00A55F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7D5351" w14:textId="77777777" w:rsidR="00A55F31" w:rsidRDefault="00A55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B7686" w14:textId="77777777" w:rsidR="00724ED3" w:rsidRDefault="00724ED3" w:rsidP="00A55F31">
      <w:pPr>
        <w:spacing w:after="0" w:line="240" w:lineRule="auto"/>
      </w:pPr>
      <w:r>
        <w:separator/>
      </w:r>
    </w:p>
  </w:footnote>
  <w:footnote w:type="continuationSeparator" w:id="0">
    <w:p w14:paraId="5E5DE349" w14:textId="77777777" w:rsidR="00724ED3" w:rsidRDefault="00724ED3" w:rsidP="00A55F31">
      <w:pPr>
        <w:spacing w:after="0" w:line="240" w:lineRule="auto"/>
      </w:pPr>
      <w:r>
        <w:continuationSeparator/>
      </w:r>
    </w:p>
  </w:footnote>
  <w:footnote w:id="1">
    <w:p w14:paraId="1B45A031" w14:textId="1080889A" w:rsidR="00A10B41" w:rsidRDefault="00A10B41">
      <w:pPr>
        <w:pStyle w:val="FootnoteText"/>
      </w:pPr>
      <w:r>
        <w:rPr>
          <w:rStyle w:val="FootnoteReference"/>
        </w:rPr>
        <w:footnoteRef/>
      </w:r>
      <w:r>
        <w:t xml:space="preserve"> </w:t>
      </w:r>
      <w:hyperlink r:id="rId1" w:anchor="What-are-permitted-development-rights" w:history="1">
        <w:r w:rsidRPr="00FE308D">
          <w:rPr>
            <w:rStyle w:val="Hyperlink"/>
          </w:rPr>
          <w:t>https://www.gov.uk/guidance/when-is-permission-required#What-are-permitted-development-rights</w:t>
        </w:r>
      </w:hyperlink>
    </w:p>
    <w:p w14:paraId="7C06EE70" w14:textId="77777777" w:rsidR="00A10B41" w:rsidRDefault="00A10B41">
      <w:pPr>
        <w:pStyle w:val="FootnoteText"/>
      </w:pPr>
    </w:p>
  </w:footnote>
  <w:footnote w:id="2">
    <w:p w14:paraId="6AA84C5F" w14:textId="77777777" w:rsidR="00A10B41" w:rsidRDefault="00A10B41" w:rsidP="00A10B41">
      <w:pPr>
        <w:spacing w:line="240" w:lineRule="auto"/>
        <w:rPr>
          <w:sz w:val="20"/>
          <w:szCs w:val="20"/>
        </w:rPr>
      </w:pPr>
      <w:r>
        <w:rPr>
          <w:vertAlign w:val="superscript"/>
        </w:rPr>
        <w:footnoteRef/>
      </w:r>
      <w:r>
        <w:rPr>
          <w:sz w:val="20"/>
          <w:szCs w:val="20"/>
        </w:rPr>
        <w:t xml:space="preserve"> </w:t>
      </w:r>
      <w:hyperlink r:id="rId2">
        <w:r>
          <w:rPr>
            <w:color w:val="1155CC"/>
            <w:sz w:val="20"/>
            <w:szCs w:val="20"/>
            <w:u w:val="single"/>
          </w:rPr>
          <w:t>https://www.redfrogassociation.org/campaign-for-an-article-4-direction/</w:t>
        </w:r>
      </w:hyperlink>
      <w:r>
        <w:rPr>
          <w:sz w:val="20"/>
          <w:szCs w:val="20"/>
        </w:rPr>
        <w:t xml:space="preserve"> </w:t>
      </w:r>
    </w:p>
  </w:footnote>
  <w:footnote w:id="3">
    <w:p w14:paraId="5586C395" w14:textId="77777777" w:rsidR="00A10B41" w:rsidRDefault="00A10B41" w:rsidP="00A10B41">
      <w:pPr>
        <w:spacing w:line="240" w:lineRule="auto"/>
        <w:rPr>
          <w:sz w:val="20"/>
          <w:szCs w:val="20"/>
        </w:rPr>
      </w:pPr>
      <w:r>
        <w:rPr>
          <w:vertAlign w:val="superscript"/>
        </w:rPr>
        <w:footnoteRef/>
      </w:r>
      <w:r>
        <w:rPr>
          <w:sz w:val="20"/>
          <w:szCs w:val="20"/>
        </w:rPr>
        <w:t xml:space="preserve"> </w:t>
      </w:r>
      <w:hyperlink r:id="rId3">
        <w:r>
          <w:rPr>
            <w:color w:val="1155CC"/>
            <w:sz w:val="20"/>
            <w:szCs w:val="20"/>
            <w:u w:val="single"/>
          </w:rPr>
          <w:t>https://www.derbytelegraph.co.uk/news/derby-news/derby-womans-campaign-better-streets-9014331</w:t>
        </w:r>
      </w:hyperlink>
      <w:r>
        <w:rPr>
          <w:sz w:val="20"/>
          <w:szCs w:val="20"/>
        </w:rPr>
        <w:t xml:space="preserve"> </w:t>
      </w:r>
    </w:p>
  </w:footnote>
  <w:footnote w:id="4">
    <w:p w14:paraId="2E0A1AA0" w14:textId="77777777" w:rsidR="00A10B41" w:rsidRDefault="00A10B41" w:rsidP="00A10B41">
      <w:pPr>
        <w:spacing w:line="240" w:lineRule="auto"/>
        <w:rPr>
          <w:sz w:val="20"/>
          <w:szCs w:val="20"/>
        </w:rPr>
      </w:pPr>
      <w:r>
        <w:rPr>
          <w:vertAlign w:val="superscript"/>
        </w:rPr>
        <w:footnoteRef/>
      </w:r>
      <w:r>
        <w:rPr>
          <w:sz w:val="20"/>
          <w:szCs w:val="20"/>
        </w:rPr>
        <w:t xml:space="preserve"> See </w:t>
      </w:r>
      <w:hyperlink r:id="rId4">
        <w:r>
          <w:rPr>
            <w:color w:val="1155CC"/>
            <w:sz w:val="20"/>
            <w:szCs w:val="20"/>
            <w:u w:val="single"/>
          </w:rPr>
          <w:t>https://www.gov.uk/government/publications/permitted-development-rights-for-householders-technical-guidance</w:t>
        </w:r>
      </w:hyperlink>
      <w:r>
        <w:rPr>
          <w:sz w:val="20"/>
          <w:szCs w:val="20"/>
        </w:rPr>
        <w:t xml:space="preserve"> </w:t>
      </w:r>
    </w:p>
  </w:footnote>
  <w:footnote w:id="5">
    <w:p w14:paraId="771223DC" w14:textId="77777777" w:rsidR="00E93E3F" w:rsidRDefault="00E93E3F" w:rsidP="00E93E3F">
      <w:pPr>
        <w:spacing w:line="240" w:lineRule="auto"/>
        <w:rPr>
          <w:sz w:val="20"/>
          <w:szCs w:val="20"/>
        </w:rPr>
      </w:pPr>
      <w:r>
        <w:rPr>
          <w:vertAlign w:val="superscript"/>
        </w:rPr>
        <w:footnoteRef/>
      </w:r>
      <w:r>
        <w:rPr>
          <w:sz w:val="20"/>
          <w:szCs w:val="20"/>
        </w:rPr>
        <w:t xml:space="preserve"> 11 June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B210B9"/>
    <w:multiLevelType w:val="hybridMultilevel"/>
    <w:tmpl w:val="825EBB4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num w:numId="1" w16cid:durableId="1148862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98"/>
    <w:rsid w:val="00070C84"/>
    <w:rsid w:val="00157AE2"/>
    <w:rsid w:val="004F42C1"/>
    <w:rsid w:val="00532D83"/>
    <w:rsid w:val="005859E7"/>
    <w:rsid w:val="005C65AC"/>
    <w:rsid w:val="00724ED3"/>
    <w:rsid w:val="00727E82"/>
    <w:rsid w:val="00832A98"/>
    <w:rsid w:val="00A10B41"/>
    <w:rsid w:val="00A26244"/>
    <w:rsid w:val="00A55F31"/>
    <w:rsid w:val="00AC3420"/>
    <w:rsid w:val="00C45CC6"/>
    <w:rsid w:val="00D84AB7"/>
    <w:rsid w:val="00E46C8A"/>
    <w:rsid w:val="00E93E3F"/>
    <w:rsid w:val="00F56297"/>
    <w:rsid w:val="00FC4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C3095"/>
  <w15:chartTrackingRefBased/>
  <w15:docId w15:val="{AF501826-8542-4818-AFD4-18E539F9F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2A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32A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2A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2A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2A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2A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2A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2A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2A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A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32A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2A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2A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2A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2A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2A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2A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2A98"/>
    <w:rPr>
      <w:rFonts w:eastAsiaTheme="majorEastAsia" w:cstheme="majorBidi"/>
      <w:color w:val="272727" w:themeColor="text1" w:themeTint="D8"/>
    </w:rPr>
  </w:style>
  <w:style w:type="paragraph" w:styleId="Title">
    <w:name w:val="Title"/>
    <w:basedOn w:val="Normal"/>
    <w:next w:val="Normal"/>
    <w:link w:val="TitleChar"/>
    <w:uiPriority w:val="10"/>
    <w:qFormat/>
    <w:rsid w:val="00832A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2A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2A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2A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2A98"/>
    <w:pPr>
      <w:spacing w:before="160"/>
      <w:jc w:val="center"/>
    </w:pPr>
    <w:rPr>
      <w:i/>
      <w:iCs/>
      <w:color w:val="404040" w:themeColor="text1" w:themeTint="BF"/>
    </w:rPr>
  </w:style>
  <w:style w:type="character" w:customStyle="1" w:styleId="QuoteChar">
    <w:name w:val="Quote Char"/>
    <w:basedOn w:val="DefaultParagraphFont"/>
    <w:link w:val="Quote"/>
    <w:uiPriority w:val="29"/>
    <w:rsid w:val="00832A98"/>
    <w:rPr>
      <w:i/>
      <w:iCs/>
      <w:color w:val="404040" w:themeColor="text1" w:themeTint="BF"/>
    </w:rPr>
  </w:style>
  <w:style w:type="paragraph" w:styleId="ListParagraph">
    <w:name w:val="List Paragraph"/>
    <w:basedOn w:val="Normal"/>
    <w:uiPriority w:val="34"/>
    <w:qFormat/>
    <w:rsid w:val="00832A98"/>
    <w:pPr>
      <w:ind w:left="720"/>
      <w:contextualSpacing/>
    </w:pPr>
  </w:style>
  <w:style w:type="character" w:styleId="IntenseEmphasis">
    <w:name w:val="Intense Emphasis"/>
    <w:basedOn w:val="DefaultParagraphFont"/>
    <w:uiPriority w:val="21"/>
    <w:qFormat/>
    <w:rsid w:val="00832A98"/>
    <w:rPr>
      <w:i/>
      <w:iCs/>
      <w:color w:val="0F4761" w:themeColor="accent1" w:themeShade="BF"/>
    </w:rPr>
  </w:style>
  <w:style w:type="paragraph" w:styleId="IntenseQuote">
    <w:name w:val="Intense Quote"/>
    <w:basedOn w:val="Normal"/>
    <w:next w:val="Normal"/>
    <w:link w:val="IntenseQuoteChar"/>
    <w:uiPriority w:val="30"/>
    <w:qFormat/>
    <w:rsid w:val="00832A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2A98"/>
    <w:rPr>
      <w:i/>
      <w:iCs/>
      <w:color w:val="0F4761" w:themeColor="accent1" w:themeShade="BF"/>
    </w:rPr>
  </w:style>
  <w:style w:type="character" w:styleId="IntenseReference">
    <w:name w:val="Intense Reference"/>
    <w:basedOn w:val="DefaultParagraphFont"/>
    <w:uiPriority w:val="32"/>
    <w:qFormat/>
    <w:rsid w:val="00832A98"/>
    <w:rPr>
      <w:b/>
      <w:bCs/>
      <w:smallCaps/>
      <w:color w:val="0F4761" w:themeColor="accent1" w:themeShade="BF"/>
      <w:spacing w:val="5"/>
    </w:rPr>
  </w:style>
  <w:style w:type="paragraph" w:styleId="NoSpacing">
    <w:name w:val="No Spacing"/>
    <w:link w:val="NoSpacingChar"/>
    <w:uiPriority w:val="1"/>
    <w:qFormat/>
    <w:rsid w:val="00832A98"/>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832A98"/>
    <w:rPr>
      <w:rFonts w:eastAsiaTheme="minorEastAsia"/>
      <w:kern w:val="0"/>
      <w:lang w:val="en-US"/>
      <w14:ligatures w14:val="none"/>
    </w:rPr>
  </w:style>
  <w:style w:type="character" w:styleId="Strong">
    <w:name w:val="Strong"/>
    <w:basedOn w:val="DefaultParagraphFont"/>
    <w:qFormat/>
    <w:rsid w:val="00832A98"/>
    <w:rPr>
      <w:b/>
      <w:bCs/>
    </w:rPr>
  </w:style>
  <w:style w:type="paragraph" w:customStyle="1" w:styleId="DocumentInfo">
    <w:name w:val="Document Info"/>
    <w:basedOn w:val="Normal"/>
    <w:qFormat/>
    <w:rsid w:val="00832A98"/>
    <w:pPr>
      <w:spacing w:after="0" w:line="235" w:lineRule="auto"/>
      <w:ind w:right="2381"/>
    </w:pPr>
    <w:rPr>
      <w:rFonts w:asciiTheme="majorHAnsi" w:hAnsiTheme="majorHAnsi"/>
      <w:kern w:val="0"/>
      <w:sz w:val="18"/>
      <w:szCs w:val="18"/>
      <w14:ligatures w14:val="none"/>
    </w:rPr>
  </w:style>
  <w:style w:type="table" w:styleId="TableGrid">
    <w:name w:val="Table Grid"/>
    <w:basedOn w:val="TableNormal"/>
    <w:uiPriority w:val="39"/>
    <w:rsid w:val="00832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2A98"/>
    <w:rPr>
      <w:color w:val="467886" w:themeColor="hyperlink"/>
      <w:u w:val="single"/>
    </w:rPr>
  </w:style>
  <w:style w:type="character" w:styleId="UnresolvedMention">
    <w:name w:val="Unresolved Mention"/>
    <w:basedOn w:val="DefaultParagraphFont"/>
    <w:uiPriority w:val="99"/>
    <w:semiHidden/>
    <w:unhideWhenUsed/>
    <w:rsid w:val="00832A98"/>
    <w:rPr>
      <w:color w:val="605E5C"/>
      <w:shd w:val="clear" w:color="auto" w:fill="E1DFDD"/>
    </w:rPr>
  </w:style>
  <w:style w:type="paragraph" w:styleId="Header">
    <w:name w:val="header"/>
    <w:basedOn w:val="Normal"/>
    <w:link w:val="HeaderChar"/>
    <w:uiPriority w:val="99"/>
    <w:unhideWhenUsed/>
    <w:rsid w:val="00A55F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F31"/>
  </w:style>
  <w:style w:type="paragraph" w:styleId="Footer">
    <w:name w:val="footer"/>
    <w:basedOn w:val="Normal"/>
    <w:link w:val="FooterChar"/>
    <w:uiPriority w:val="99"/>
    <w:unhideWhenUsed/>
    <w:rsid w:val="00A55F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F31"/>
  </w:style>
  <w:style w:type="paragraph" w:styleId="FootnoteText">
    <w:name w:val="footnote text"/>
    <w:basedOn w:val="Normal"/>
    <w:link w:val="FootnoteTextChar"/>
    <w:uiPriority w:val="99"/>
    <w:semiHidden/>
    <w:unhideWhenUsed/>
    <w:rsid w:val="00A10B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0B41"/>
    <w:rPr>
      <w:sz w:val="20"/>
      <w:szCs w:val="20"/>
    </w:rPr>
  </w:style>
  <w:style w:type="character" w:styleId="FootnoteReference">
    <w:name w:val="footnote reference"/>
    <w:basedOn w:val="DefaultParagraphFont"/>
    <w:uiPriority w:val="99"/>
    <w:semiHidden/>
    <w:unhideWhenUsed/>
    <w:rsid w:val="00A10B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98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derbytelegraph.co.uk/news/derby-news/derby-womans-campaign-better-streets-9014331" TargetMode="External"/><Relationship Id="rId2" Type="http://schemas.openxmlformats.org/officeDocument/2006/relationships/hyperlink" Target="https://www.redfrogassociation.org/campaign-for-an-article-4-direction/" TargetMode="External"/><Relationship Id="rId1" Type="http://schemas.openxmlformats.org/officeDocument/2006/relationships/hyperlink" Target="https://www.gov.uk/guidance/when-is-permission-required" TargetMode="External"/><Relationship Id="rId4" Type="http://schemas.openxmlformats.org/officeDocument/2006/relationships/hyperlink" Target="https://www.gov.uk/government/publications/permitted-development-rights-for-householders-technical-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2024-06-26T00:00:00</PublishDate>
  <Abstract>Planning Aid for London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93e0f5a6-ef80-4c82-b72e-810231434ffc" xsi:nil="true"/>
    <Thumbnail xmlns="93e0f5a6-ef80-4c82-b72e-810231434ffc" xsi:nil="true"/>
    <lcf76f155ced4ddcb4097134ff3c332f xmlns="93e0f5a6-ef80-4c82-b72e-810231434ffc">
      <Terms xmlns="http://schemas.microsoft.com/office/infopath/2007/PartnerControls"/>
    </lcf76f155ced4ddcb4097134ff3c332f>
    <TaxCatchAll xmlns="9af710f4-d7e9-42d3-a62a-e13251fc8d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0C5C2D745C7C49AE932FCA4849C17C" ma:contentTypeVersion="19" ma:contentTypeDescription="Create a new document." ma:contentTypeScope="" ma:versionID="6d6d9f70e9bdfcea2b2bfb8646aa2dab">
  <xsd:schema xmlns:xsd="http://www.w3.org/2001/XMLSchema" xmlns:xs="http://www.w3.org/2001/XMLSchema" xmlns:p="http://schemas.microsoft.com/office/2006/metadata/properties" xmlns:ns2="93e0f5a6-ef80-4c82-b72e-810231434ffc" xmlns:ns3="9af710f4-d7e9-42d3-a62a-e13251fc8d28" targetNamespace="http://schemas.microsoft.com/office/2006/metadata/properties" ma:root="true" ma:fieldsID="43c71f3ff836a05e513f33c7f50774cc" ns2:_="" ns3:_="">
    <xsd:import namespace="93e0f5a6-ef80-4c82-b72e-810231434ffc"/>
    <xsd:import namespace="9af710f4-d7e9-42d3-a62a-e13251fc8d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0f5a6-ef80-4c82-b72e-810231434f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3a87f65-0430-4d52-98a5-07a15d3ec40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f710f4-d7e9-42d3-a62a-e13251fc8d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a96b9c-229c-46c2-ae82-8169019da32f}" ma:internalName="TaxCatchAll" ma:showField="CatchAllData" ma:web="9af710f4-d7e9-42d3-a62a-e13251fc8d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CD3921-9C70-46B2-8963-FCAA8824B48A}">
  <ds:schemaRefs>
    <ds:schemaRef ds:uri="http://schemas.microsoft.com/office/2006/metadata/properties"/>
    <ds:schemaRef ds:uri="http://schemas.microsoft.com/office/infopath/2007/PartnerControls"/>
    <ds:schemaRef ds:uri="93e0f5a6-ef80-4c82-b72e-810231434ffc"/>
    <ds:schemaRef ds:uri="9af710f4-d7e9-42d3-a62a-e13251fc8d28"/>
  </ds:schemaRefs>
</ds:datastoreItem>
</file>

<file path=customXml/itemProps3.xml><?xml version="1.0" encoding="utf-8"?>
<ds:datastoreItem xmlns:ds="http://schemas.openxmlformats.org/officeDocument/2006/customXml" ds:itemID="{509BFDDF-41B0-44E9-BAA1-8AD7389F5D80}">
  <ds:schemaRefs>
    <ds:schemaRef ds:uri="http://schemas.microsoft.com/sharepoint/v3/contenttype/forms"/>
  </ds:schemaRefs>
</ds:datastoreItem>
</file>

<file path=customXml/itemProps4.xml><?xml version="1.0" encoding="utf-8"?>
<ds:datastoreItem xmlns:ds="http://schemas.openxmlformats.org/officeDocument/2006/customXml" ds:itemID="{A7CA1585-BC5B-4031-AFA5-2A37F86D3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0f5a6-ef80-4c82-b72e-810231434ffc"/>
    <ds:schemaRef ds:uri="9af710f4-d7e9-42d3-a62a-e13251fc8d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8D5EFD-3A04-4A92-A86A-5363C66F2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7</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Article 4 Directions</dc:subject>
  <dc:creator>Denean Rowe</dc:creator>
  <cp:keywords/>
  <dc:description/>
  <cp:lastModifiedBy>Denean Rowe</cp:lastModifiedBy>
  <cp:revision>6</cp:revision>
  <dcterms:created xsi:type="dcterms:W3CDTF">2024-06-26T16:27:00Z</dcterms:created>
  <dcterms:modified xsi:type="dcterms:W3CDTF">2024-06-27T10:57:00Z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0x0101005C0C5C2D745C7C49AE932FCA4849C17C</vt:lpwstr>
  </property>
</Properties>
</file>