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3145603" w:displacedByCustomXml="next"/>
    <w:sdt>
      <w:sdtPr>
        <w:rPr>
          <w:lang w:val="pl-PL"/>
        </w:rPr>
        <w:id w:val="1943569398"/>
        <w:docPartObj>
          <w:docPartGallery w:val="Cover Pages"/>
          <w:docPartUnique/>
        </w:docPartObj>
      </w:sdtPr>
      <w:sdtEndPr/>
      <w:sdtContent>
        <w:p w14:paraId="6C66AE47" w14:textId="427F049D" w:rsidR="004F42C1" w:rsidRPr="002E1005" w:rsidRDefault="004F42C1">
          <w:pPr>
            <w:rPr>
              <w:lang w:val="pl-PL"/>
            </w:rPr>
          </w:pPr>
        </w:p>
        <w:p w14:paraId="477E5BC4" w14:textId="43BEAF59" w:rsidR="00832A98" w:rsidRPr="002E1005" w:rsidRDefault="00F34A5C">
          <w:pPr>
            <w:rPr>
              <w:lang w:val="pl-PL"/>
            </w:rPr>
          </w:pPr>
        </w:p>
      </w:sdtContent>
    </w:sdt>
    <w:p w14:paraId="0CA1B24B" w14:textId="77777777" w:rsidR="00832A98" w:rsidRPr="002E1005" w:rsidRDefault="00832A98">
      <w:pPr>
        <w:rPr>
          <w:lang w:val="pl-PL"/>
        </w:rPr>
      </w:pPr>
    </w:p>
    <w:p w14:paraId="1C7A1E9E" w14:textId="77777777" w:rsidR="00832A98" w:rsidRPr="002E1005" w:rsidRDefault="00832A98">
      <w:pPr>
        <w:rPr>
          <w:lang w:val="pl-PL"/>
        </w:rPr>
      </w:pPr>
    </w:p>
    <w:p w14:paraId="489218A9" w14:textId="77777777" w:rsidR="00832A98" w:rsidRPr="002E1005" w:rsidRDefault="00832A98">
      <w:pPr>
        <w:rPr>
          <w:lang w:val="pl-PL"/>
        </w:rPr>
      </w:pPr>
    </w:p>
    <w:p w14:paraId="61EF3661" w14:textId="77777777" w:rsidR="00832A98" w:rsidRPr="002E1005" w:rsidRDefault="00832A98">
      <w:pPr>
        <w:rPr>
          <w:lang w:val="pl-PL"/>
        </w:rPr>
      </w:pPr>
    </w:p>
    <w:p w14:paraId="51E50596" w14:textId="77777777" w:rsidR="00832A98" w:rsidRPr="002E1005" w:rsidRDefault="00832A98">
      <w:pPr>
        <w:rPr>
          <w:lang w:val="pl-PL"/>
        </w:rPr>
      </w:pPr>
    </w:p>
    <w:p w14:paraId="550B488C" w14:textId="77777777" w:rsidR="00832A98" w:rsidRPr="002E1005" w:rsidRDefault="00832A98">
      <w:pPr>
        <w:rPr>
          <w:lang w:val="pl-PL"/>
        </w:rPr>
      </w:pPr>
    </w:p>
    <w:p w14:paraId="4D6EB664" w14:textId="14C378AE" w:rsidR="00832A98" w:rsidRPr="002E1005" w:rsidRDefault="00832A98">
      <w:pPr>
        <w:rPr>
          <w:lang w:val="pl-PL"/>
        </w:rPr>
      </w:pPr>
    </w:p>
    <w:p w14:paraId="669B3A2C" w14:textId="4F7D33A2" w:rsidR="00832A98" w:rsidRPr="002E1005" w:rsidRDefault="00832A98">
      <w:pPr>
        <w:rPr>
          <w:lang w:val="pl-PL"/>
        </w:rPr>
      </w:pPr>
    </w:p>
    <w:p w14:paraId="4791DAD6" w14:textId="424A201E" w:rsidR="00832A98" w:rsidRPr="002E1005" w:rsidRDefault="00832A98">
      <w:pPr>
        <w:rPr>
          <w:lang w:val="pl-PL"/>
        </w:rPr>
      </w:pPr>
    </w:p>
    <w:p w14:paraId="2B062C37" w14:textId="0287DD1F" w:rsidR="00832A98" w:rsidRPr="002E1005" w:rsidRDefault="00832A98">
      <w:pPr>
        <w:rPr>
          <w:lang w:val="pl-PL"/>
        </w:rPr>
      </w:pPr>
    </w:p>
    <w:p w14:paraId="3CA87B91" w14:textId="3B5790F4" w:rsidR="00832A98" w:rsidRPr="002E1005" w:rsidRDefault="00832A98">
      <w:pPr>
        <w:rPr>
          <w:lang w:val="pl-PL"/>
        </w:rPr>
      </w:pPr>
    </w:p>
    <w:p w14:paraId="5F94FE13" w14:textId="2EA33CE6" w:rsidR="00832A98" w:rsidRPr="002E1005" w:rsidRDefault="00832A98">
      <w:pPr>
        <w:rPr>
          <w:lang w:val="pl-PL"/>
        </w:rPr>
      </w:pPr>
    </w:p>
    <w:p w14:paraId="2502C4D8" w14:textId="16397B23" w:rsidR="005859E7" w:rsidRPr="002E1005" w:rsidRDefault="00E3733A">
      <w:pPr>
        <w:rPr>
          <w:lang w:val="pl-PL"/>
        </w:rPr>
      </w:pPr>
      <w:r w:rsidRPr="002E1005"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3168F" wp14:editId="3D884BF1">
                <wp:simplePos x="0" y="0"/>
                <wp:positionH relativeFrom="margin">
                  <wp:posOffset>165735</wp:posOffset>
                </wp:positionH>
                <wp:positionV relativeFrom="paragraph">
                  <wp:posOffset>276225</wp:posOffset>
                </wp:positionV>
                <wp:extent cx="6269990" cy="40608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406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F03EF" w14:textId="0070C9E5" w:rsidR="004F42C1" w:rsidRPr="00F56297" w:rsidRDefault="00832A98" w:rsidP="004F42C1">
                            <w:pPr>
                              <w:jc w:val="right"/>
                              <w:rPr>
                                <w:color w:val="156082" w:themeColor="accent1"/>
                                <w:sz w:val="36"/>
                                <w:szCs w:val="36"/>
                              </w:rPr>
                            </w:pPr>
                            <w:r w:rsidRPr="00F56297">
                              <w:rPr>
                                <w:rFonts w:ascii="Aptos ExtraBold" w:hAnsi="Aptos ExtraBold"/>
                                <w:color w:val="156082" w:themeColor="accent1"/>
                                <w:sz w:val="56"/>
                                <w:szCs w:val="56"/>
                              </w:rPr>
                              <w:t xml:space="preserve">Planning Aid for London </w:t>
                            </w:r>
                          </w:p>
                          <w:p w14:paraId="3420FCFA" w14:textId="6960FFAC" w:rsidR="004F42C1" w:rsidRDefault="00493064" w:rsidP="004F42C1">
                            <w:pPr>
                              <w:jc w:val="right"/>
                              <w:rPr>
                                <w:rFonts w:ascii="Aptos ExtraBold" w:hAnsi="Aptos ExtraBold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ptos ExtraBold" w:hAnsi="Aptos ExtraBold"/>
                                <w:sz w:val="56"/>
                                <w:szCs w:val="56"/>
                              </w:rPr>
                              <w:t>Broszura</w:t>
                            </w:r>
                            <w:proofErr w:type="spellEnd"/>
                          </w:p>
                          <w:p w14:paraId="6B6DE92C" w14:textId="67030D45" w:rsidR="004F42C1" w:rsidRPr="004F42C1" w:rsidRDefault="004F42C1" w:rsidP="004F42C1">
                            <w:pPr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4F42C1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alias w:val="Subtitle"/>
                              <w:tag w:val=""/>
                              <w:id w:val="78069498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9174087" w14:textId="04DDABC0" w:rsidR="004F42C1" w:rsidRPr="004F42C1" w:rsidRDefault="00493064" w:rsidP="004F42C1">
                                <w:pPr>
                                  <w:jc w:val="right"/>
                                  <w:rPr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52"/>
                                    <w:szCs w:val="52"/>
                                  </w:rPr>
                                  <w:t>Czym</w:t>
                                </w:r>
                                <w:proofErr w:type="spellEnd"/>
                                <w:r>
                                  <w:rPr>
                                    <w:sz w:val="52"/>
                                    <w:szCs w:val="52"/>
                                  </w:rPr>
                                  <w:t xml:space="preserve"> jest</w:t>
                                </w:r>
                                <w:r w:rsidR="003E3386">
                                  <w:rPr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proofErr w:type="spellStart"/>
                                <w:r w:rsidR="00AA0C41">
                                  <w:rPr>
                                    <w:sz w:val="52"/>
                                    <w:szCs w:val="52"/>
                                  </w:rPr>
                                  <w:t>planowanie</w:t>
                                </w:r>
                                <w:proofErr w:type="spellEnd"/>
                                <w:r w:rsidR="00F06327">
                                  <w:rPr>
                                    <w:sz w:val="52"/>
                                    <w:szCs w:val="52"/>
                                  </w:rPr>
                                  <w:t>?</w:t>
                                </w:r>
                              </w:p>
                            </w:sdtContent>
                          </w:sdt>
                          <w:p w14:paraId="4C9DF8C5" w14:textId="098AE92B" w:rsidR="00832A98" w:rsidRPr="00F56297" w:rsidRDefault="00F56297" w:rsidP="00832A98">
                            <w:pPr>
                              <w:jc w:val="right"/>
                              <w:rPr>
                                <w:rFonts w:ascii="Aptos Display" w:hAnsi="Aptos Display"/>
                                <w:sz w:val="48"/>
                                <w:szCs w:val="48"/>
                              </w:rPr>
                            </w:pPr>
                            <w:r w:rsidRPr="00F56297">
                              <w:rPr>
                                <w:rFonts w:ascii="Aptos Display" w:hAnsi="Aptos Display"/>
                                <w:sz w:val="48"/>
                                <w:szCs w:val="48"/>
                              </w:rPr>
                              <w:t>June 2024</w:t>
                            </w:r>
                          </w:p>
                          <w:p w14:paraId="03E749C4" w14:textId="385D3A2B" w:rsidR="00832A98" w:rsidRPr="00832A98" w:rsidRDefault="008975B0" w:rsidP="00832A98">
                            <w:pPr>
                              <w:jc w:val="right"/>
                              <w:rPr>
                                <w:rFonts w:ascii="Aptos ExtraBold" w:hAnsi="Aptos ExtraBold"/>
                                <w:sz w:val="56"/>
                                <w:szCs w:val="56"/>
                              </w:rPr>
                            </w:pPr>
                            <w:r w:rsidRPr="008975B0">
                              <w:rPr>
                                <w:caps/>
                                <w:color w:val="156082" w:themeColor="accent1"/>
                                <w:sz w:val="64"/>
                                <w:szCs w:val="64"/>
                              </w:rPr>
                              <w:t>[</w:t>
                            </w:r>
                            <w:r w:rsidR="00E34D59" w:rsidRPr="008975B0">
                              <w:rPr>
                                <w:color w:val="156082" w:themeColor="accent1"/>
                                <w:sz w:val="64"/>
                                <w:szCs w:val="64"/>
                              </w:rPr>
                              <w:t xml:space="preserve">Nazwa </w:t>
                            </w:r>
                            <w:proofErr w:type="spellStart"/>
                            <w:r w:rsidR="00E34D59" w:rsidRPr="008975B0">
                              <w:rPr>
                                <w:color w:val="156082" w:themeColor="accent1"/>
                                <w:sz w:val="64"/>
                                <w:szCs w:val="64"/>
                              </w:rPr>
                              <w:t>dokumentu</w:t>
                            </w:r>
                            <w:proofErr w:type="spellEnd"/>
                            <w:r w:rsidRPr="008975B0">
                              <w:rPr>
                                <w:caps/>
                                <w:color w:val="156082" w:themeColor="accent1"/>
                                <w:sz w:val="64"/>
                                <w:szCs w:val="64"/>
                              </w:rPr>
                              <w:t xml:space="preserve">] </w:t>
                            </w:r>
                            <w:proofErr w:type="spellStart"/>
                            <w:r w:rsidR="00BA22E3" w:rsidRPr="00BA22E3">
                              <w:rPr>
                                <w:rFonts w:ascii="Aptos ExtraBold" w:hAnsi="Aptos ExtraBold"/>
                                <w:sz w:val="56"/>
                                <w:szCs w:val="56"/>
                              </w:rPr>
                              <w:t>Wskazówki</w:t>
                            </w:r>
                            <w:proofErr w:type="spellEnd"/>
                            <w:r w:rsidR="00BA22E3" w:rsidRPr="00BA22E3">
                              <w:rPr>
                                <w:rFonts w:ascii="Aptos ExtraBold" w:hAnsi="Aptos ExtraBold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="00BA22E3" w:rsidRPr="00BA22E3">
                              <w:rPr>
                                <w:rFonts w:ascii="Aptos ExtraBold" w:hAnsi="Aptos ExtraBold"/>
                                <w:sz w:val="56"/>
                                <w:szCs w:val="56"/>
                              </w:rPr>
                              <w:t>Artykułu</w:t>
                            </w:r>
                            <w:proofErr w:type="spellEnd"/>
                            <w:r w:rsidR="00BA22E3" w:rsidRPr="00BA22E3">
                              <w:rPr>
                                <w:rFonts w:ascii="Aptos ExtraBold" w:hAnsi="Aptos ExtraBold"/>
                                <w:sz w:val="56"/>
                                <w:szCs w:val="5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1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05pt;margin-top:21.75pt;width:493.7pt;height:3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" stroked="f">
                <v:textbox>
                  <w:txbxContent>
                    <w:p w14:paraId="741F03EF" w14:textId="0070C9E5" w:rsidR="004F42C1" w:rsidRPr="00F56297" w:rsidRDefault="00832A98" w:rsidP="004F42C1">
                      <w:pPr>
                        <w:jc w:val="right"/>
                        <w:rPr>
                          <w:color w:val="156082" w:themeColor="accent1"/>
                          <w:sz w:val="36"/>
                          <w:szCs w:val="36"/>
                        </w:rPr>
                      </w:pPr>
                      <w:r w:rsidRPr="00F56297">
                        <w:rPr>
                          <w:rFonts w:ascii="Aptos ExtraBold" w:hAnsi="Aptos ExtraBold"/>
                          <w:color w:val="156082" w:themeColor="accent1"/>
                          <w:sz w:val="56"/>
                          <w:szCs w:val="56"/>
                        </w:rPr>
                        <w:t xml:space="preserve">Planning Aid for London </w:t>
                      </w:r>
                    </w:p>
                    <w:p w14:paraId="3420FCFA" w14:textId="6960FFAC" w:rsidR="004F42C1" w:rsidRDefault="00493064" w:rsidP="004F42C1">
                      <w:pPr>
                        <w:jc w:val="right"/>
                        <w:rPr>
                          <w:rFonts w:ascii="Aptos ExtraBold" w:hAnsi="Aptos ExtraBold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Aptos ExtraBold" w:hAnsi="Aptos ExtraBold"/>
                          <w:sz w:val="56"/>
                          <w:szCs w:val="56"/>
                        </w:rPr>
                        <w:t>Broszura</w:t>
                      </w:r>
                      <w:proofErr w:type="spellEnd"/>
                    </w:p>
                    <w:p w14:paraId="6B6DE92C" w14:textId="67030D45" w:rsidR="004F42C1" w:rsidRPr="004F42C1" w:rsidRDefault="004F42C1" w:rsidP="004F42C1">
                      <w:pPr>
                        <w:jc w:val="right"/>
                        <w:rPr>
                          <w:sz w:val="52"/>
                          <w:szCs w:val="52"/>
                        </w:rPr>
                      </w:pPr>
                      <w:r w:rsidRPr="004F42C1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sdt>
                      <w:sdtPr>
                        <w:rPr>
                          <w:sz w:val="52"/>
                          <w:szCs w:val="52"/>
                        </w:rPr>
                        <w:alias w:val="Subtitle"/>
                        <w:tag w:val=""/>
                        <w:id w:val="78069498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49174087" w14:textId="04DDABC0" w:rsidR="004F42C1" w:rsidRPr="004F42C1" w:rsidRDefault="00493064" w:rsidP="004F42C1">
                          <w:pPr>
                            <w:jc w:val="right"/>
                            <w:rPr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sz w:val="52"/>
                              <w:szCs w:val="52"/>
                            </w:rPr>
                            <w:t>Czym</w:t>
                          </w:r>
                          <w:proofErr w:type="spellEnd"/>
                          <w:r>
                            <w:rPr>
                              <w:sz w:val="52"/>
                              <w:szCs w:val="52"/>
                            </w:rPr>
                            <w:t xml:space="preserve"> jest</w:t>
                          </w:r>
                          <w:r w:rsidR="003E3386">
                            <w:rPr>
                              <w:sz w:val="52"/>
                              <w:szCs w:val="52"/>
                            </w:rPr>
                            <w:t xml:space="preserve"> </w:t>
                          </w:r>
                          <w:proofErr w:type="spellStart"/>
                          <w:r w:rsidR="00AA0C41">
                            <w:rPr>
                              <w:sz w:val="52"/>
                              <w:szCs w:val="52"/>
                            </w:rPr>
                            <w:t>planowanie</w:t>
                          </w:r>
                          <w:proofErr w:type="spellEnd"/>
                          <w:r w:rsidR="00F06327">
                            <w:rPr>
                              <w:sz w:val="52"/>
                              <w:szCs w:val="52"/>
                            </w:rPr>
                            <w:t>?</w:t>
                          </w:r>
                        </w:p>
                      </w:sdtContent>
                    </w:sdt>
                    <w:p w14:paraId="4C9DF8C5" w14:textId="098AE92B" w:rsidR="00832A98" w:rsidRPr="00F56297" w:rsidRDefault="00F56297" w:rsidP="00832A98">
                      <w:pPr>
                        <w:jc w:val="right"/>
                        <w:rPr>
                          <w:rFonts w:ascii="Aptos Display" w:hAnsi="Aptos Display"/>
                          <w:sz w:val="48"/>
                          <w:szCs w:val="48"/>
                        </w:rPr>
                      </w:pPr>
                      <w:r w:rsidRPr="00F56297">
                        <w:rPr>
                          <w:rFonts w:ascii="Aptos Display" w:hAnsi="Aptos Display"/>
                          <w:sz w:val="48"/>
                          <w:szCs w:val="48"/>
                        </w:rPr>
                        <w:t>June 2024</w:t>
                      </w:r>
                    </w:p>
                    <w:p w14:paraId="03E749C4" w14:textId="385D3A2B" w:rsidR="00832A98" w:rsidRPr="00832A98" w:rsidRDefault="008975B0" w:rsidP="00832A98">
                      <w:pPr>
                        <w:jc w:val="right"/>
                        <w:rPr>
                          <w:rFonts w:ascii="Aptos ExtraBold" w:hAnsi="Aptos ExtraBold"/>
                          <w:sz w:val="56"/>
                          <w:szCs w:val="56"/>
                        </w:rPr>
                      </w:pPr>
                      <w:r w:rsidRPr="008975B0">
                        <w:rPr>
                          <w:caps/>
                          <w:color w:val="156082" w:themeColor="accent1"/>
                          <w:sz w:val="64"/>
                          <w:szCs w:val="64"/>
                        </w:rPr>
                        <w:t>[</w:t>
                      </w:r>
                      <w:r w:rsidR="00E34D59" w:rsidRPr="008975B0">
                        <w:rPr>
                          <w:color w:val="156082" w:themeColor="accent1"/>
                          <w:sz w:val="64"/>
                          <w:szCs w:val="64"/>
                        </w:rPr>
                        <w:t xml:space="preserve">Nazwa </w:t>
                      </w:r>
                      <w:proofErr w:type="spellStart"/>
                      <w:r w:rsidR="00E34D59" w:rsidRPr="008975B0">
                        <w:rPr>
                          <w:color w:val="156082" w:themeColor="accent1"/>
                          <w:sz w:val="64"/>
                          <w:szCs w:val="64"/>
                        </w:rPr>
                        <w:t>dokumentu</w:t>
                      </w:r>
                      <w:proofErr w:type="spellEnd"/>
                      <w:r w:rsidRPr="008975B0">
                        <w:rPr>
                          <w:caps/>
                          <w:color w:val="156082" w:themeColor="accent1"/>
                          <w:sz w:val="64"/>
                          <w:szCs w:val="64"/>
                        </w:rPr>
                        <w:t xml:space="preserve">] </w:t>
                      </w:r>
                      <w:proofErr w:type="spellStart"/>
                      <w:r w:rsidR="00BA22E3" w:rsidRPr="00BA22E3">
                        <w:rPr>
                          <w:rFonts w:ascii="Aptos ExtraBold" w:hAnsi="Aptos ExtraBold"/>
                          <w:sz w:val="56"/>
                          <w:szCs w:val="56"/>
                        </w:rPr>
                        <w:t>Wskazówki</w:t>
                      </w:r>
                      <w:proofErr w:type="spellEnd"/>
                      <w:r w:rsidR="00BA22E3" w:rsidRPr="00BA22E3">
                        <w:rPr>
                          <w:rFonts w:ascii="Aptos ExtraBold" w:hAnsi="Aptos ExtraBold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="00BA22E3" w:rsidRPr="00BA22E3">
                        <w:rPr>
                          <w:rFonts w:ascii="Aptos ExtraBold" w:hAnsi="Aptos ExtraBold"/>
                          <w:sz w:val="56"/>
                          <w:szCs w:val="56"/>
                        </w:rPr>
                        <w:t>Artykułu</w:t>
                      </w:r>
                      <w:proofErr w:type="spellEnd"/>
                      <w:r w:rsidR="00BA22E3" w:rsidRPr="00BA22E3">
                        <w:rPr>
                          <w:rFonts w:ascii="Aptos ExtraBold" w:hAnsi="Aptos ExtraBold"/>
                          <w:sz w:val="56"/>
                          <w:szCs w:val="56"/>
                        </w:rPr>
                        <w:t xml:space="preserve">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3F6C68" w14:textId="6D3C8F92" w:rsidR="00832A98" w:rsidRPr="002E1005" w:rsidRDefault="00832A98">
      <w:pPr>
        <w:rPr>
          <w:lang w:val="pl-PL"/>
        </w:rPr>
      </w:pPr>
    </w:p>
    <w:p w14:paraId="6ADF9949" w14:textId="0B4AFA56" w:rsidR="00832A98" w:rsidRPr="002E1005" w:rsidRDefault="00832A98">
      <w:pPr>
        <w:rPr>
          <w:lang w:val="pl-PL"/>
        </w:rPr>
      </w:pPr>
    </w:p>
    <w:p w14:paraId="2446E43C" w14:textId="5EA54849" w:rsidR="00832A98" w:rsidRPr="002E1005" w:rsidRDefault="00832A98">
      <w:pPr>
        <w:rPr>
          <w:lang w:val="pl-PL"/>
        </w:rPr>
      </w:pPr>
    </w:p>
    <w:p w14:paraId="187DBD21" w14:textId="5C0DBDDC" w:rsidR="00832A98" w:rsidRPr="002E1005" w:rsidRDefault="00832A98">
      <w:pPr>
        <w:rPr>
          <w:lang w:val="pl-PL"/>
        </w:rPr>
      </w:pPr>
    </w:p>
    <w:p w14:paraId="2441BAA2" w14:textId="532A7187" w:rsidR="00832A98" w:rsidRPr="002E1005" w:rsidRDefault="00832A98">
      <w:pPr>
        <w:rPr>
          <w:lang w:val="pl-PL"/>
        </w:rPr>
      </w:pPr>
    </w:p>
    <w:p w14:paraId="3B90C1A8" w14:textId="5575C8DF" w:rsidR="00832A98" w:rsidRPr="002E1005" w:rsidRDefault="00832A98">
      <w:pPr>
        <w:rPr>
          <w:lang w:val="pl-PL"/>
        </w:rPr>
      </w:pPr>
    </w:p>
    <w:p w14:paraId="40CA3F61" w14:textId="4A918FCE" w:rsidR="00832A98" w:rsidRPr="002E1005" w:rsidRDefault="00832A98">
      <w:pPr>
        <w:rPr>
          <w:lang w:val="pl-PL"/>
        </w:rPr>
      </w:pPr>
    </w:p>
    <w:p w14:paraId="35B856CA" w14:textId="72DFB2BD" w:rsidR="00832A98" w:rsidRPr="002E1005" w:rsidRDefault="00832A98">
      <w:pPr>
        <w:rPr>
          <w:lang w:val="pl-PL"/>
        </w:rPr>
      </w:pPr>
    </w:p>
    <w:p w14:paraId="50D7F6C4" w14:textId="7F4EF343" w:rsidR="00832A98" w:rsidRPr="002E1005" w:rsidRDefault="00832A98">
      <w:pPr>
        <w:rPr>
          <w:lang w:val="pl-PL"/>
        </w:rPr>
      </w:pPr>
    </w:p>
    <w:p w14:paraId="42B8B402" w14:textId="02B77D0A" w:rsidR="00832A98" w:rsidRPr="002E1005" w:rsidRDefault="00832A98" w:rsidP="004F42C1">
      <w:pPr>
        <w:rPr>
          <w:rStyle w:val="Strong"/>
          <w:b w:val="0"/>
          <w:bCs w:val="0"/>
          <w:lang w:val="pl-PL"/>
        </w:rPr>
      </w:pPr>
    </w:p>
    <w:p w14:paraId="66F9CD3A" w14:textId="478CCDD9" w:rsidR="00832A98" w:rsidRPr="002E1005" w:rsidRDefault="00832A98">
      <w:pPr>
        <w:rPr>
          <w:lang w:val="pl-PL"/>
        </w:rPr>
      </w:pPr>
    </w:p>
    <w:p w14:paraId="546BDDC0" w14:textId="65032FE9" w:rsidR="00832A98" w:rsidRPr="002E1005" w:rsidRDefault="00832A98">
      <w:pPr>
        <w:rPr>
          <w:lang w:val="pl-PL"/>
        </w:rPr>
      </w:pPr>
    </w:p>
    <w:p w14:paraId="75C3EE5E" w14:textId="68969C93" w:rsidR="00832A98" w:rsidRPr="002E1005" w:rsidRDefault="00832A98">
      <w:pPr>
        <w:rPr>
          <w:lang w:val="pl-PL"/>
        </w:rPr>
      </w:pPr>
    </w:p>
    <w:p w14:paraId="282031B0" w14:textId="3739ADC2" w:rsidR="00832A98" w:rsidRPr="002E1005" w:rsidRDefault="00832A98">
      <w:pPr>
        <w:rPr>
          <w:lang w:val="pl-PL"/>
        </w:rPr>
      </w:pPr>
    </w:p>
    <w:p w14:paraId="03BD46A4" w14:textId="1BFD4AA1" w:rsidR="00832A98" w:rsidRPr="002E1005" w:rsidRDefault="00832A98">
      <w:pPr>
        <w:rPr>
          <w:lang w:val="pl-PL"/>
        </w:rPr>
      </w:pPr>
    </w:p>
    <w:p w14:paraId="30204CCB" w14:textId="77777777" w:rsidR="00A55F31" w:rsidRPr="002E1005" w:rsidRDefault="00A55F31" w:rsidP="00A55F31">
      <w:pPr>
        <w:rPr>
          <w:lang w:val="pl-PL"/>
        </w:rPr>
      </w:pPr>
    </w:p>
    <w:p w14:paraId="393B2F91" w14:textId="77777777" w:rsidR="00A55F31" w:rsidRPr="002E1005" w:rsidRDefault="00A55F31" w:rsidP="00A55F31">
      <w:pPr>
        <w:rPr>
          <w:lang w:val="pl-PL"/>
        </w:rPr>
      </w:pPr>
    </w:p>
    <w:p w14:paraId="492CB7A3" w14:textId="77777777" w:rsidR="00A55F31" w:rsidRPr="002E1005" w:rsidRDefault="00A55F31" w:rsidP="00A55F31">
      <w:pPr>
        <w:rPr>
          <w:lang w:val="pl-PL"/>
        </w:rPr>
      </w:pPr>
    </w:p>
    <w:p w14:paraId="7F15935E" w14:textId="77777777" w:rsidR="00A55F31" w:rsidRPr="002E1005" w:rsidRDefault="00A55F31" w:rsidP="00A55F31">
      <w:pPr>
        <w:rPr>
          <w:lang w:val="pl-PL"/>
        </w:rPr>
      </w:pPr>
    </w:p>
    <w:p w14:paraId="5C678EF6" w14:textId="77777777" w:rsidR="00A55F31" w:rsidRPr="002E1005" w:rsidRDefault="00A55F31" w:rsidP="00A55F31">
      <w:pPr>
        <w:rPr>
          <w:lang w:val="pl-PL"/>
        </w:rPr>
      </w:pPr>
    </w:p>
    <w:p w14:paraId="507E3B68" w14:textId="77777777" w:rsidR="00A55F31" w:rsidRPr="002E1005" w:rsidRDefault="00A55F31" w:rsidP="00A55F31">
      <w:pPr>
        <w:rPr>
          <w:lang w:val="pl-PL"/>
        </w:rPr>
      </w:pPr>
    </w:p>
    <w:p w14:paraId="19D46673" w14:textId="77777777" w:rsidR="00A55F31" w:rsidRPr="002E1005" w:rsidRDefault="00A55F31" w:rsidP="00A55F31">
      <w:pPr>
        <w:rPr>
          <w:lang w:val="pl-PL"/>
        </w:rPr>
      </w:pPr>
    </w:p>
    <w:p w14:paraId="190966B3" w14:textId="77777777" w:rsidR="00A55F31" w:rsidRPr="002E1005" w:rsidRDefault="00A55F31" w:rsidP="00A55F31">
      <w:pPr>
        <w:rPr>
          <w:lang w:val="pl-PL"/>
        </w:rPr>
      </w:pPr>
    </w:p>
    <w:p w14:paraId="0B3C9173" w14:textId="77777777" w:rsidR="00A55F31" w:rsidRPr="002E1005" w:rsidRDefault="00A55F31" w:rsidP="00A55F31">
      <w:pPr>
        <w:rPr>
          <w:lang w:val="pl-PL"/>
        </w:rPr>
      </w:pPr>
    </w:p>
    <w:p w14:paraId="1FE5B175" w14:textId="7CC1EDFD" w:rsidR="00A55F31" w:rsidRPr="002E1005" w:rsidRDefault="00A55F31" w:rsidP="00A55F31">
      <w:pPr>
        <w:rPr>
          <w:lang w:val="pl-PL"/>
        </w:rPr>
      </w:pPr>
    </w:p>
    <w:p w14:paraId="23190F9A" w14:textId="58E2472A" w:rsidR="00A55F31" w:rsidRPr="002E1005" w:rsidRDefault="00A55F31" w:rsidP="00A55F31">
      <w:pPr>
        <w:rPr>
          <w:lang w:val="pl-PL"/>
        </w:rPr>
      </w:pPr>
    </w:p>
    <w:p w14:paraId="084EBCED" w14:textId="720887A9" w:rsidR="00A55F31" w:rsidRPr="002E1005" w:rsidRDefault="00D9608F" w:rsidP="00A55F31">
      <w:pPr>
        <w:jc w:val="right"/>
        <w:rPr>
          <w:lang w:val="pl-PL"/>
        </w:rPr>
      </w:pPr>
      <w:r w:rsidRPr="002E1005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F8D80" wp14:editId="6EDD196D">
                <wp:simplePos x="0" y="0"/>
                <wp:positionH relativeFrom="margin">
                  <wp:posOffset>-742950</wp:posOffset>
                </wp:positionH>
                <wp:positionV relativeFrom="page">
                  <wp:posOffset>7686675</wp:posOffset>
                </wp:positionV>
                <wp:extent cx="7021195" cy="1902460"/>
                <wp:effectExtent l="0" t="0" r="0" b="2540"/>
                <wp:wrapSquare wrapText="bothSides"/>
                <wp:docPr id="597146149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195" cy="190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F3961" w14:textId="0A0C7580" w:rsidR="004F42C1" w:rsidRPr="00F56297" w:rsidRDefault="004F42C1" w:rsidP="004F42C1">
                            <w:pPr>
                              <w:pStyle w:val="NoSpacing"/>
                              <w:jc w:val="right"/>
                              <w:rPr>
                                <w:rFonts w:ascii="Aptos ExtraBold" w:hAnsi="Aptos ExtraBold"/>
                                <w:color w:val="3E8C98"/>
                                <w:sz w:val="48"/>
                                <w:szCs w:val="48"/>
                              </w:rPr>
                            </w:pPr>
                            <w:r w:rsidRPr="00F56297">
                              <w:rPr>
                                <w:rFonts w:ascii="Aptos ExtraBold" w:hAnsi="Aptos ExtraBold"/>
                                <w:color w:val="3E8C98"/>
                                <w:sz w:val="48"/>
                                <w:szCs w:val="48"/>
                              </w:rPr>
                              <w:t>Planning Aid for London</w:t>
                            </w:r>
                          </w:p>
                          <w:p w14:paraId="100B7CE1" w14:textId="4A740516" w:rsidR="004F42C1" w:rsidRP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c/o Town and Country Planning Associatio</w:t>
                            </w:r>
                            <w:r w:rsidR="00A55F31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5C70A0E8" w14:textId="27942146" w:rsidR="004F42C1" w:rsidRP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17 Carlton House Terrace</w:t>
                            </w:r>
                          </w:p>
                          <w:p w14:paraId="77D0709D" w14:textId="0A13F5BF" w:rsidR="004F42C1" w:rsidRP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London</w:t>
                            </w:r>
                          </w:p>
                          <w:p w14:paraId="0B733C43" w14:textId="3248C03F" w:rsidR="004F42C1" w:rsidRP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F42C1">
                              <w:rPr>
                                <w:sz w:val="32"/>
                                <w:szCs w:val="32"/>
                              </w:rPr>
                              <w:t>SW1Y</w:t>
                            </w:r>
                            <w:proofErr w:type="spellEnd"/>
                            <w:r w:rsidRPr="004F42C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F42C1">
                              <w:rPr>
                                <w:sz w:val="32"/>
                                <w:szCs w:val="32"/>
                              </w:rPr>
                              <w:t>5AS</w:t>
                            </w:r>
                            <w:proofErr w:type="spellEnd"/>
                          </w:p>
                          <w:p w14:paraId="2F001711" w14:textId="42E77269" w:rsid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0330 772 9808</w:t>
                            </w:r>
                          </w:p>
                          <w:p w14:paraId="6FD2956F" w14:textId="63CDCA77" w:rsidR="00A55F31" w:rsidRDefault="00A55F3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planningaidforlondon.org.uk</w:t>
                            </w:r>
                          </w:p>
                          <w:p w14:paraId="25BDCD6E" w14:textId="77777777" w:rsid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34ED05" w14:textId="750552BC" w:rsidR="004F42C1" w:rsidRPr="004F42C1" w:rsidRDefault="004F42C1" w:rsidP="00A55F3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F8D80" id="Text Box 53" o:spid="_x0000_s1027" type="#_x0000_t202" style="position:absolute;left:0;text-align:left;margin-left:-58.5pt;margin-top:605.25pt;width:552.85pt;height:14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" filled="f" stroked="f" strokeweight=".5pt">
                <v:textbox inset="126pt,0,54pt,0">
                  <w:txbxContent>
                    <w:p w14:paraId="4E2F3961" w14:textId="0A0C7580" w:rsidR="004F42C1" w:rsidRPr="00F56297" w:rsidRDefault="004F42C1" w:rsidP="004F42C1">
                      <w:pPr>
                        <w:pStyle w:val="NoSpacing"/>
                        <w:jc w:val="right"/>
                        <w:rPr>
                          <w:rFonts w:ascii="Aptos ExtraBold" w:hAnsi="Aptos ExtraBold"/>
                          <w:color w:val="3E8C98"/>
                          <w:sz w:val="48"/>
                          <w:szCs w:val="48"/>
                        </w:rPr>
                      </w:pPr>
                      <w:r w:rsidRPr="00F56297">
                        <w:rPr>
                          <w:rFonts w:ascii="Aptos ExtraBold" w:hAnsi="Aptos ExtraBold"/>
                          <w:color w:val="3E8C98"/>
                          <w:sz w:val="48"/>
                          <w:szCs w:val="48"/>
                        </w:rPr>
                        <w:t>Planning Aid for London</w:t>
                      </w:r>
                    </w:p>
                    <w:p w14:paraId="100B7CE1" w14:textId="4A740516" w:rsidR="004F42C1" w:rsidRPr="004F42C1" w:rsidRDefault="004F42C1" w:rsidP="004F42C1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c/o Town and Country Planning Associatio</w:t>
                      </w:r>
                      <w:r w:rsidR="00A55F31">
                        <w:rPr>
                          <w:sz w:val="32"/>
                          <w:szCs w:val="32"/>
                        </w:rPr>
                        <w:t>n</w:t>
                      </w:r>
                    </w:p>
                    <w:p w14:paraId="5C70A0E8" w14:textId="27942146" w:rsidR="004F42C1" w:rsidRPr="004F42C1" w:rsidRDefault="004F42C1" w:rsidP="004F42C1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17 Carlton House Terrace</w:t>
                      </w:r>
                    </w:p>
                    <w:p w14:paraId="77D0709D" w14:textId="0A13F5BF" w:rsidR="004F42C1" w:rsidRPr="004F42C1" w:rsidRDefault="004F42C1" w:rsidP="004F42C1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London</w:t>
                      </w:r>
                    </w:p>
                    <w:p w14:paraId="0B733C43" w14:textId="3248C03F" w:rsidR="004F42C1" w:rsidRPr="004F42C1" w:rsidRDefault="004F42C1" w:rsidP="004F42C1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F42C1">
                        <w:rPr>
                          <w:sz w:val="32"/>
                          <w:szCs w:val="32"/>
                        </w:rPr>
                        <w:t>SW1Y</w:t>
                      </w:r>
                      <w:proofErr w:type="spellEnd"/>
                      <w:r w:rsidRPr="004F42C1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F42C1">
                        <w:rPr>
                          <w:sz w:val="32"/>
                          <w:szCs w:val="32"/>
                        </w:rPr>
                        <w:t>5AS</w:t>
                      </w:r>
                      <w:proofErr w:type="spellEnd"/>
                    </w:p>
                    <w:p w14:paraId="2F001711" w14:textId="42E77269" w:rsidR="004F42C1" w:rsidRDefault="004F42C1" w:rsidP="004F42C1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0330 772 9808</w:t>
                      </w:r>
                    </w:p>
                    <w:p w14:paraId="6FD2956F" w14:textId="63CDCA77" w:rsidR="00A55F31" w:rsidRDefault="00A55F31" w:rsidP="004F42C1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planningaidforlondon.org.uk</w:t>
                      </w:r>
                    </w:p>
                    <w:p w14:paraId="25BDCD6E" w14:textId="77777777" w:rsidR="004F42C1" w:rsidRDefault="004F42C1" w:rsidP="004F42C1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2834ED05" w14:textId="750552BC" w:rsidR="004F42C1" w:rsidRPr="004F42C1" w:rsidRDefault="004F42C1" w:rsidP="00A55F31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pl-PL"/>
          <w14:ligatures w14:val="standardContextual"/>
        </w:rPr>
        <w:id w:val="12987227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EFBBA51" w14:textId="427ABFCC" w:rsidR="003D7BDF" w:rsidRPr="002E1005" w:rsidRDefault="00493064" w:rsidP="003D7BDF">
          <w:pPr>
            <w:pStyle w:val="TOCHeading"/>
            <w:rPr>
              <w:lang w:val="pl-PL"/>
            </w:rPr>
          </w:pPr>
          <w:r w:rsidRPr="002E1005">
            <w:rPr>
              <w:lang w:val="pl-PL"/>
            </w:rPr>
            <w:t>Treść</w:t>
          </w:r>
        </w:p>
        <w:p w14:paraId="27930E8C" w14:textId="620E5B13" w:rsidR="0060138A" w:rsidRPr="002E1005" w:rsidRDefault="0049306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pl-PL" w:eastAsia="en-GB"/>
            </w:rPr>
          </w:pPr>
          <w:r w:rsidRPr="002E1005">
            <w:rPr>
              <w:lang w:val="pl-PL"/>
            </w:rPr>
            <w:t xml:space="preserve"> Poradnik </w:t>
          </w:r>
          <w:r w:rsidR="003D7BDF" w:rsidRPr="002E1005">
            <w:rPr>
              <w:lang w:val="pl-PL"/>
            </w:rPr>
            <w:fldChar w:fldCharType="begin"/>
          </w:r>
          <w:r w:rsidR="003D7BDF" w:rsidRPr="002E1005">
            <w:rPr>
              <w:lang w:val="pl-PL"/>
            </w:rPr>
            <w:instrText xml:space="preserve"> TOC \o "1-3" \h \z \u </w:instrText>
          </w:r>
          <w:r w:rsidR="003D7BDF" w:rsidRPr="002E1005">
            <w:rPr>
              <w:lang w:val="pl-PL"/>
            </w:rPr>
            <w:fldChar w:fldCharType="separate"/>
          </w:r>
          <w:hyperlink w:anchor="_Toc172206332" w:history="1">
            <w:r w:rsidR="0060138A" w:rsidRPr="002E1005">
              <w:rPr>
                <w:rStyle w:val="Hyperlink"/>
                <w:noProof/>
                <w:lang w:val="pl-PL"/>
              </w:rPr>
              <w:t xml:space="preserve">Planning Aid for London: </w:t>
            </w:r>
            <w:r w:rsidRPr="002E1005">
              <w:rPr>
                <w:rStyle w:val="Hyperlink"/>
                <w:noProof/>
                <w:lang w:val="pl-PL"/>
              </w:rPr>
              <w:t>Czym jest</w:t>
            </w:r>
            <w:r w:rsidR="0060138A" w:rsidRPr="002E1005">
              <w:rPr>
                <w:rStyle w:val="Hyperlink"/>
                <w:noProof/>
                <w:lang w:val="pl-PL"/>
              </w:rPr>
              <w:t xml:space="preserve"> </w:t>
            </w:r>
            <w:r w:rsidR="004B3581" w:rsidRPr="002E1005">
              <w:rPr>
                <w:rStyle w:val="Hyperlink"/>
                <w:noProof/>
                <w:lang w:val="pl-PL"/>
              </w:rPr>
              <w:t>planowanie</w:t>
            </w:r>
            <w:r w:rsidR="0060138A" w:rsidRPr="002E1005">
              <w:rPr>
                <w:rStyle w:val="Hyperlink"/>
                <w:noProof/>
                <w:lang w:val="pl-PL"/>
              </w:rPr>
              <w:t>?</w:t>
            </w:r>
            <w:r w:rsidR="0060138A" w:rsidRPr="002E1005">
              <w:rPr>
                <w:noProof/>
                <w:webHidden/>
                <w:lang w:val="pl-PL"/>
              </w:rPr>
              <w:tab/>
            </w:r>
            <w:r w:rsidR="0060138A" w:rsidRPr="002E1005">
              <w:rPr>
                <w:noProof/>
                <w:webHidden/>
                <w:lang w:val="pl-PL"/>
              </w:rPr>
              <w:fldChar w:fldCharType="begin"/>
            </w:r>
            <w:r w:rsidR="0060138A" w:rsidRPr="002E1005">
              <w:rPr>
                <w:noProof/>
                <w:webHidden/>
                <w:lang w:val="pl-PL"/>
              </w:rPr>
              <w:instrText xml:space="preserve"> PAGEREF _Toc172206332 \h </w:instrText>
            </w:r>
            <w:r w:rsidR="0060138A" w:rsidRPr="002E1005">
              <w:rPr>
                <w:noProof/>
                <w:webHidden/>
                <w:lang w:val="pl-PL"/>
              </w:rPr>
            </w:r>
            <w:r w:rsidR="0060138A" w:rsidRPr="002E1005">
              <w:rPr>
                <w:noProof/>
                <w:webHidden/>
                <w:lang w:val="pl-PL"/>
              </w:rPr>
              <w:fldChar w:fldCharType="separate"/>
            </w:r>
            <w:r w:rsidR="00F34A5C">
              <w:rPr>
                <w:noProof/>
                <w:webHidden/>
                <w:lang w:val="pl-PL"/>
              </w:rPr>
              <w:t>2</w:t>
            </w:r>
            <w:r w:rsidR="0060138A" w:rsidRPr="002E1005">
              <w:rPr>
                <w:noProof/>
                <w:webHidden/>
                <w:lang w:val="pl-PL"/>
              </w:rPr>
              <w:fldChar w:fldCharType="end"/>
            </w:r>
          </w:hyperlink>
        </w:p>
        <w:p w14:paraId="4FA1CA2E" w14:textId="47B457FD" w:rsidR="0060138A" w:rsidRPr="002E1005" w:rsidRDefault="00F34A5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pl-PL" w:eastAsia="en-GB"/>
            </w:rPr>
          </w:pPr>
          <w:hyperlink w:anchor="_Toc172206333" w:history="1">
            <w:r w:rsidR="00493064" w:rsidRPr="002E1005">
              <w:rPr>
                <w:rStyle w:val="Hyperlink"/>
                <w:rFonts w:ascii="Aptos SemiBold" w:hAnsi="Aptos SemiBold"/>
                <w:noProof/>
                <w:lang w:val="pl-PL"/>
              </w:rPr>
              <w:t>Kto się czym zajmuje</w:t>
            </w:r>
            <w:r w:rsidR="0060138A" w:rsidRPr="002E1005">
              <w:rPr>
                <w:rStyle w:val="Hyperlink"/>
                <w:rFonts w:ascii="Aptos SemiBold" w:hAnsi="Aptos SemiBold"/>
                <w:noProof/>
                <w:lang w:val="pl-PL"/>
              </w:rPr>
              <w:t>?</w:t>
            </w:r>
            <w:r w:rsidR="0060138A" w:rsidRPr="002E1005">
              <w:rPr>
                <w:noProof/>
                <w:webHidden/>
                <w:lang w:val="pl-PL"/>
              </w:rPr>
              <w:tab/>
            </w:r>
            <w:r w:rsidR="0060138A" w:rsidRPr="002E1005">
              <w:rPr>
                <w:noProof/>
                <w:webHidden/>
                <w:lang w:val="pl-PL"/>
              </w:rPr>
              <w:fldChar w:fldCharType="begin"/>
            </w:r>
            <w:r w:rsidR="0060138A" w:rsidRPr="002E1005">
              <w:rPr>
                <w:noProof/>
                <w:webHidden/>
                <w:lang w:val="pl-PL"/>
              </w:rPr>
              <w:instrText xml:space="preserve"> PAGEREF _Toc172206333 \h </w:instrText>
            </w:r>
            <w:r w:rsidR="0060138A" w:rsidRPr="002E1005">
              <w:rPr>
                <w:noProof/>
                <w:webHidden/>
                <w:lang w:val="pl-PL"/>
              </w:rPr>
            </w:r>
            <w:r w:rsidR="0060138A" w:rsidRPr="002E1005">
              <w:rPr>
                <w:noProof/>
                <w:webHidden/>
                <w:lang w:val="pl-PL"/>
              </w:rPr>
              <w:fldChar w:fldCharType="separate"/>
            </w:r>
            <w:r>
              <w:rPr>
                <w:noProof/>
                <w:webHidden/>
                <w:lang w:val="pl-PL"/>
              </w:rPr>
              <w:t>3</w:t>
            </w:r>
            <w:r w:rsidR="0060138A" w:rsidRPr="002E1005">
              <w:rPr>
                <w:noProof/>
                <w:webHidden/>
                <w:lang w:val="pl-PL"/>
              </w:rPr>
              <w:fldChar w:fldCharType="end"/>
            </w:r>
          </w:hyperlink>
        </w:p>
        <w:p w14:paraId="0CD61ED4" w14:textId="5E740806" w:rsidR="0060138A" w:rsidRPr="002E1005" w:rsidRDefault="00F34A5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pl-PL" w:eastAsia="en-GB"/>
            </w:rPr>
          </w:pPr>
          <w:hyperlink w:anchor="_Toc172206334" w:history="1">
            <w:r w:rsidR="00493064" w:rsidRPr="002E1005">
              <w:rPr>
                <w:rStyle w:val="Hyperlink"/>
                <w:rFonts w:ascii="Aptos SemiBold" w:hAnsi="Aptos SemiBold"/>
                <w:noProof/>
                <w:lang w:val="pl-PL"/>
              </w:rPr>
              <w:t>Dlacze</w:t>
            </w:r>
            <w:r w:rsidR="0055542E" w:rsidRPr="002E1005">
              <w:rPr>
                <w:rStyle w:val="Hyperlink"/>
                <w:rFonts w:ascii="Aptos SemiBold" w:hAnsi="Aptos SemiBold"/>
                <w:noProof/>
                <w:lang w:val="pl-PL"/>
              </w:rPr>
              <w:t>g</w:t>
            </w:r>
            <w:r w:rsidR="00493064" w:rsidRPr="002E1005">
              <w:rPr>
                <w:rStyle w:val="Hyperlink"/>
                <w:rFonts w:ascii="Aptos SemiBold" w:hAnsi="Aptos SemiBold"/>
                <w:noProof/>
                <w:lang w:val="pl-PL"/>
              </w:rPr>
              <w:t>o warto się zaangażować</w:t>
            </w:r>
            <w:r w:rsidR="0060138A" w:rsidRPr="002E1005">
              <w:rPr>
                <w:rStyle w:val="Hyperlink"/>
                <w:rFonts w:ascii="Aptos SemiBold" w:hAnsi="Aptos SemiBold"/>
                <w:noProof/>
                <w:lang w:val="pl-PL"/>
              </w:rPr>
              <w:t>?</w:t>
            </w:r>
            <w:r w:rsidR="0060138A" w:rsidRPr="002E1005">
              <w:rPr>
                <w:noProof/>
                <w:webHidden/>
                <w:lang w:val="pl-PL"/>
              </w:rPr>
              <w:tab/>
            </w:r>
            <w:r w:rsidR="0060138A" w:rsidRPr="002E1005">
              <w:rPr>
                <w:noProof/>
                <w:webHidden/>
                <w:lang w:val="pl-PL"/>
              </w:rPr>
              <w:fldChar w:fldCharType="begin"/>
            </w:r>
            <w:r w:rsidR="0060138A" w:rsidRPr="002E1005">
              <w:rPr>
                <w:noProof/>
                <w:webHidden/>
                <w:lang w:val="pl-PL"/>
              </w:rPr>
              <w:instrText xml:space="preserve"> PAGEREF _Toc172206334 \h </w:instrText>
            </w:r>
            <w:r w:rsidR="0060138A" w:rsidRPr="002E1005">
              <w:rPr>
                <w:noProof/>
                <w:webHidden/>
                <w:lang w:val="pl-PL"/>
              </w:rPr>
            </w:r>
            <w:r w:rsidR="0060138A" w:rsidRPr="002E1005">
              <w:rPr>
                <w:noProof/>
                <w:webHidden/>
                <w:lang w:val="pl-PL"/>
              </w:rPr>
              <w:fldChar w:fldCharType="separate"/>
            </w:r>
            <w:r>
              <w:rPr>
                <w:noProof/>
                <w:webHidden/>
                <w:lang w:val="pl-PL"/>
              </w:rPr>
              <w:t>4</w:t>
            </w:r>
            <w:r w:rsidR="0060138A" w:rsidRPr="002E1005">
              <w:rPr>
                <w:noProof/>
                <w:webHidden/>
                <w:lang w:val="pl-PL"/>
              </w:rPr>
              <w:fldChar w:fldCharType="end"/>
            </w:r>
          </w:hyperlink>
        </w:p>
        <w:p w14:paraId="0D6975DF" w14:textId="6DDBED30" w:rsidR="0060138A" w:rsidRPr="002E1005" w:rsidRDefault="00F34A5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pl-PL" w:eastAsia="en-GB"/>
            </w:rPr>
          </w:pPr>
          <w:hyperlink w:anchor="_Toc172206335" w:history="1">
            <w:r w:rsidR="00493064" w:rsidRPr="002E1005">
              <w:rPr>
                <w:lang w:val="pl-PL"/>
              </w:rPr>
              <w:t>Jak się zaangażować</w:t>
            </w:r>
            <w:r w:rsidR="0060138A" w:rsidRPr="002E1005">
              <w:rPr>
                <w:noProof/>
                <w:webHidden/>
                <w:lang w:val="pl-PL"/>
              </w:rPr>
              <w:tab/>
            </w:r>
            <w:r w:rsidR="0060138A" w:rsidRPr="002E1005">
              <w:rPr>
                <w:noProof/>
                <w:webHidden/>
                <w:lang w:val="pl-PL"/>
              </w:rPr>
              <w:fldChar w:fldCharType="begin"/>
            </w:r>
            <w:r w:rsidR="0060138A" w:rsidRPr="002E1005">
              <w:rPr>
                <w:noProof/>
                <w:webHidden/>
                <w:lang w:val="pl-PL"/>
              </w:rPr>
              <w:instrText xml:space="preserve"> PAGEREF _Toc172206335 \h </w:instrText>
            </w:r>
            <w:r w:rsidR="0060138A" w:rsidRPr="002E1005">
              <w:rPr>
                <w:noProof/>
                <w:webHidden/>
                <w:lang w:val="pl-PL"/>
              </w:rPr>
              <w:fldChar w:fldCharType="separate"/>
            </w:r>
            <w:r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60138A" w:rsidRPr="002E1005">
              <w:rPr>
                <w:noProof/>
                <w:webHidden/>
                <w:lang w:val="pl-PL"/>
              </w:rPr>
              <w:fldChar w:fldCharType="end"/>
            </w:r>
          </w:hyperlink>
        </w:p>
        <w:p w14:paraId="21DBB119" w14:textId="554FCF76" w:rsidR="0060138A" w:rsidRPr="002E1005" w:rsidRDefault="00F34A5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pl-PL" w:eastAsia="en-GB"/>
            </w:rPr>
          </w:pPr>
          <w:hyperlink w:anchor="_Toc172206336" w:history="1">
            <w:r w:rsidR="00493064" w:rsidRPr="002E1005">
              <w:rPr>
                <w:rStyle w:val="Hyperlink"/>
                <w:rFonts w:ascii="Aptos SemiBold" w:hAnsi="Aptos SemiBold"/>
                <w:noProof/>
                <w:lang w:val="pl-PL"/>
              </w:rPr>
              <w:t>Jak znaleź</w:t>
            </w:r>
            <w:r w:rsidR="00B1025C" w:rsidRPr="002E1005">
              <w:rPr>
                <w:rStyle w:val="Hyperlink"/>
                <w:rFonts w:ascii="Aptos SemiBold" w:hAnsi="Aptos SemiBold"/>
                <w:noProof/>
                <w:lang w:val="pl-PL"/>
              </w:rPr>
              <w:t>ć</w:t>
            </w:r>
            <w:r w:rsidR="00493064" w:rsidRPr="002E1005">
              <w:rPr>
                <w:rStyle w:val="Hyperlink"/>
                <w:rFonts w:ascii="Aptos SemiBold" w:hAnsi="Aptos SemiBold"/>
                <w:noProof/>
                <w:lang w:val="pl-PL"/>
              </w:rPr>
              <w:t xml:space="preserve"> lokalną grupę</w:t>
            </w:r>
            <w:r w:rsidR="0060138A" w:rsidRPr="002E1005">
              <w:rPr>
                <w:noProof/>
                <w:webHidden/>
                <w:lang w:val="pl-PL"/>
              </w:rPr>
              <w:tab/>
            </w:r>
            <w:r w:rsidR="0060138A" w:rsidRPr="002E1005">
              <w:rPr>
                <w:noProof/>
                <w:webHidden/>
                <w:lang w:val="pl-PL"/>
              </w:rPr>
              <w:fldChar w:fldCharType="begin"/>
            </w:r>
            <w:r w:rsidR="0060138A" w:rsidRPr="002E1005">
              <w:rPr>
                <w:noProof/>
                <w:webHidden/>
                <w:lang w:val="pl-PL"/>
              </w:rPr>
              <w:instrText xml:space="preserve"> PAGEREF _Toc172206336 \h </w:instrText>
            </w:r>
            <w:r w:rsidR="0060138A" w:rsidRPr="002E1005">
              <w:rPr>
                <w:noProof/>
                <w:webHidden/>
                <w:lang w:val="pl-PL"/>
              </w:rPr>
              <w:fldChar w:fldCharType="separate"/>
            </w:r>
            <w:r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60138A" w:rsidRPr="002E1005">
              <w:rPr>
                <w:noProof/>
                <w:webHidden/>
                <w:lang w:val="pl-PL"/>
              </w:rPr>
              <w:fldChar w:fldCharType="end"/>
            </w:r>
          </w:hyperlink>
        </w:p>
        <w:p w14:paraId="0425D1B2" w14:textId="56871971" w:rsidR="0060138A" w:rsidRPr="002E1005" w:rsidRDefault="00F34A5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pl-PL" w:eastAsia="en-GB"/>
            </w:rPr>
          </w:pPr>
          <w:hyperlink w:anchor="_Toc172206337" w:history="1">
            <w:r w:rsidR="00493064" w:rsidRPr="002E1005">
              <w:rPr>
                <w:rStyle w:val="Hyperlink"/>
                <w:noProof/>
                <w:lang w:val="pl-PL"/>
              </w:rPr>
              <w:t>Porady warte zapamiętania</w:t>
            </w:r>
            <w:r w:rsidR="0060138A" w:rsidRPr="002E1005">
              <w:rPr>
                <w:noProof/>
                <w:webHidden/>
                <w:lang w:val="pl-PL"/>
              </w:rPr>
              <w:tab/>
            </w:r>
            <w:r w:rsidR="0060138A" w:rsidRPr="002E1005">
              <w:rPr>
                <w:noProof/>
                <w:webHidden/>
                <w:lang w:val="pl-PL"/>
              </w:rPr>
              <w:fldChar w:fldCharType="begin"/>
            </w:r>
            <w:r w:rsidR="0060138A" w:rsidRPr="002E1005">
              <w:rPr>
                <w:noProof/>
                <w:webHidden/>
                <w:lang w:val="pl-PL"/>
              </w:rPr>
              <w:instrText xml:space="preserve"> PAGEREF _Toc172206337 \h </w:instrText>
            </w:r>
            <w:r w:rsidR="0060138A" w:rsidRPr="002E1005">
              <w:rPr>
                <w:noProof/>
                <w:webHidden/>
                <w:lang w:val="pl-PL"/>
              </w:rPr>
            </w:r>
            <w:r w:rsidR="0060138A" w:rsidRPr="002E1005">
              <w:rPr>
                <w:noProof/>
                <w:webHidden/>
                <w:lang w:val="pl-PL"/>
              </w:rPr>
              <w:fldChar w:fldCharType="separate"/>
            </w:r>
            <w:r>
              <w:rPr>
                <w:noProof/>
                <w:webHidden/>
                <w:lang w:val="pl-PL"/>
              </w:rPr>
              <w:t>6</w:t>
            </w:r>
            <w:r w:rsidR="0060138A" w:rsidRPr="002E1005">
              <w:rPr>
                <w:noProof/>
                <w:webHidden/>
                <w:lang w:val="pl-PL"/>
              </w:rPr>
              <w:fldChar w:fldCharType="end"/>
            </w:r>
          </w:hyperlink>
        </w:p>
        <w:p w14:paraId="39EA4353" w14:textId="2536CE65" w:rsidR="0060138A" w:rsidRPr="002E1005" w:rsidRDefault="00F34A5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pl-PL" w:eastAsia="en-GB"/>
            </w:rPr>
          </w:pPr>
          <w:hyperlink w:anchor="_Toc172206338" w:history="1">
            <w:r w:rsidR="00493064" w:rsidRPr="002E1005">
              <w:rPr>
                <w:rStyle w:val="Hyperlink"/>
                <w:noProof/>
                <w:lang w:val="pl-PL"/>
              </w:rPr>
              <w:t>Dodatkowe źródła</w:t>
            </w:r>
            <w:r w:rsidR="0060138A" w:rsidRPr="002E1005">
              <w:rPr>
                <w:noProof/>
                <w:webHidden/>
                <w:lang w:val="pl-PL"/>
              </w:rPr>
              <w:tab/>
            </w:r>
            <w:r w:rsidR="0060138A" w:rsidRPr="002E1005">
              <w:rPr>
                <w:noProof/>
                <w:webHidden/>
                <w:lang w:val="pl-PL"/>
              </w:rPr>
              <w:fldChar w:fldCharType="begin"/>
            </w:r>
            <w:r w:rsidR="0060138A" w:rsidRPr="002E1005">
              <w:rPr>
                <w:noProof/>
                <w:webHidden/>
                <w:lang w:val="pl-PL"/>
              </w:rPr>
              <w:instrText xml:space="preserve"> PAGEREF _Toc172206338 \h </w:instrText>
            </w:r>
            <w:r w:rsidR="0060138A" w:rsidRPr="002E1005">
              <w:rPr>
                <w:noProof/>
                <w:webHidden/>
                <w:lang w:val="pl-PL"/>
              </w:rPr>
              <w:fldChar w:fldCharType="separate"/>
            </w:r>
            <w:r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60138A" w:rsidRPr="002E1005">
              <w:rPr>
                <w:noProof/>
                <w:webHidden/>
                <w:lang w:val="pl-PL"/>
              </w:rPr>
              <w:fldChar w:fldCharType="end"/>
            </w:r>
          </w:hyperlink>
        </w:p>
        <w:p w14:paraId="1E57475E" w14:textId="1DCDF640" w:rsidR="003D7BDF" w:rsidRPr="002E1005" w:rsidRDefault="003D7BDF" w:rsidP="00432D04">
          <w:pPr>
            <w:rPr>
              <w:b/>
              <w:bCs/>
              <w:noProof/>
              <w:lang w:val="pl-PL"/>
            </w:rPr>
          </w:pPr>
          <w:r w:rsidRPr="002E1005">
            <w:rPr>
              <w:b/>
              <w:bCs/>
              <w:noProof/>
              <w:lang w:val="pl-PL"/>
            </w:rPr>
            <w:fldChar w:fldCharType="end"/>
          </w:r>
        </w:p>
      </w:sdtContent>
    </w:sdt>
    <w:p w14:paraId="0038D11A" w14:textId="659410EA" w:rsidR="00A55F31" w:rsidRPr="002E1005" w:rsidRDefault="00493064" w:rsidP="00A10B41">
      <w:pPr>
        <w:pStyle w:val="Heading1"/>
        <w:rPr>
          <w:lang w:val="pl-PL"/>
        </w:rPr>
      </w:pPr>
      <w:bookmarkStart w:id="1" w:name="_Toc172206332"/>
      <w:r w:rsidRPr="002E1005">
        <w:rPr>
          <w:lang w:val="pl-PL"/>
        </w:rPr>
        <w:t xml:space="preserve">Poradnik </w:t>
      </w:r>
      <w:r w:rsidR="00A55F31" w:rsidRPr="002E1005">
        <w:rPr>
          <w:lang w:val="pl-PL"/>
        </w:rPr>
        <w:t>Planning Aid for London</w:t>
      </w:r>
      <w:r w:rsidR="00432D04" w:rsidRPr="002E1005">
        <w:rPr>
          <w:lang w:val="pl-PL"/>
        </w:rPr>
        <w:t xml:space="preserve"> (pol. Pomoc w planowaniu dla mieszkańców Londynu)</w:t>
      </w:r>
      <w:r w:rsidRPr="002E1005">
        <w:rPr>
          <w:lang w:val="pl-PL"/>
        </w:rPr>
        <w:t xml:space="preserve">: Czym jest </w:t>
      </w:r>
      <w:r w:rsidR="004B3581" w:rsidRPr="002E1005">
        <w:rPr>
          <w:lang w:val="pl-PL"/>
        </w:rPr>
        <w:t>planowanie</w:t>
      </w:r>
      <w:r w:rsidR="004658DE" w:rsidRPr="002E1005">
        <w:rPr>
          <w:lang w:val="pl-PL"/>
        </w:rPr>
        <w:t>?</w:t>
      </w:r>
      <w:bookmarkEnd w:id="1"/>
    </w:p>
    <w:p w14:paraId="6D6E95A5" w14:textId="08D2E5FE" w:rsidR="002D4337" w:rsidRPr="002E1005" w:rsidRDefault="00235679" w:rsidP="00493064">
      <w:pPr>
        <w:rPr>
          <w:lang w:val="pl-PL"/>
        </w:rPr>
      </w:pPr>
      <w:r w:rsidRPr="002E1005">
        <w:rPr>
          <w:lang w:val="pl-PL"/>
        </w:rPr>
        <w:t>Lond</w:t>
      </w:r>
      <w:r w:rsidR="0055542E" w:rsidRPr="002E1005">
        <w:rPr>
          <w:lang w:val="pl-PL"/>
        </w:rPr>
        <w:t>y</w:t>
      </w:r>
      <w:r w:rsidRPr="002E1005">
        <w:rPr>
          <w:lang w:val="pl-PL"/>
        </w:rPr>
        <w:t xml:space="preserve">n </w:t>
      </w:r>
      <w:r w:rsidR="00493064" w:rsidRPr="002E1005">
        <w:rPr>
          <w:lang w:val="pl-PL"/>
        </w:rPr>
        <w:t>to miasto, które nieustannie się zmienia i rozwija, a planowanie gra ogromną rolę w tym procesie. Stworzyliśmy ten poradnik, by pomóc mieszkańcom zrozumie</w:t>
      </w:r>
      <w:r w:rsidR="00432D04" w:rsidRPr="002E1005">
        <w:rPr>
          <w:lang w:val="pl-PL"/>
        </w:rPr>
        <w:t>ć podstawy</w:t>
      </w:r>
      <w:r w:rsidR="00493064" w:rsidRPr="002E1005">
        <w:rPr>
          <w:lang w:val="pl-PL"/>
        </w:rPr>
        <w:t xml:space="preserve"> planowani</w:t>
      </w:r>
      <w:r w:rsidR="00432D04" w:rsidRPr="002E1005">
        <w:rPr>
          <w:lang w:val="pl-PL"/>
        </w:rPr>
        <w:t>a</w:t>
      </w:r>
      <w:r w:rsidR="00493064" w:rsidRPr="002E1005">
        <w:rPr>
          <w:lang w:val="pl-PL"/>
        </w:rPr>
        <w:t xml:space="preserve"> w Anglii i wyjaśnić, dlaczego warto się zaangażować. Więcej informacji o planowaniu w innych częściach Wielkiej Brytanii i Irlandii Północnej znajduje się na stronach </w:t>
      </w:r>
      <w:hyperlink r:id="rId12" w:history="1">
        <w:r w:rsidR="00F67AC1" w:rsidRPr="002E1005">
          <w:rPr>
            <w:rStyle w:val="Hyperlink"/>
            <w:lang w:val="pl-PL"/>
          </w:rPr>
          <w:t xml:space="preserve">Planning Aid </w:t>
        </w:r>
        <w:r w:rsidR="002D4337" w:rsidRPr="002E1005">
          <w:rPr>
            <w:rStyle w:val="Hyperlink"/>
            <w:lang w:val="pl-PL"/>
          </w:rPr>
          <w:t>Scotland</w:t>
        </w:r>
      </w:hyperlink>
      <w:r w:rsidR="004B3581" w:rsidRPr="002E1005">
        <w:rPr>
          <w:rStyle w:val="Hyperlink"/>
          <w:lang w:val="pl-PL"/>
        </w:rPr>
        <w:t xml:space="preserve"> </w:t>
      </w:r>
      <w:r w:rsidR="004B3581" w:rsidRPr="002E1005">
        <w:rPr>
          <w:lang w:val="pl-PL"/>
        </w:rPr>
        <w:t>(pol. Pomoc w planowaniu w Szkocji)</w:t>
      </w:r>
      <w:r w:rsidR="002D4337" w:rsidRPr="002E1005">
        <w:rPr>
          <w:lang w:val="pl-PL"/>
        </w:rPr>
        <w:t xml:space="preserve">, </w:t>
      </w:r>
      <w:hyperlink r:id="rId13" w:history="1">
        <w:r w:rsidR="00F67AC1" w:rsidRPr="002E1005">
          <w:rPr>
            <w:rStyle w:val="Hyperlink"/>
            <w:lang w:val="pl-PL"/>
          </w:rPr>
          <w:t>Planning Aid Wales</w:t>
        </w:r>
      </w:hyperlink>
      <w:r w:rsidR="004B3581" w:rsidRPr="002E1005">
        <w:rPr>
          <w:rStyle w:val="Hyperlink"/>
          <w:lang w:val="pl-PL"/>
        </w:rPr>
        <w:t xml:space="preserve"> </w:t>
      </w:r>
      <w:r w:rsidR="004B3581" w:rsidRPr="002E1005">
        <w:rPr>
          <w:lang w:val="pl-PL"/>
        </w:rPr>
        <w:t xml:space="preserve">(pol. Pomoc w planowaniu w Walii) lub </w:t>
      </w:r>
      <w:r w:rsidR="009F622F" w:rsidRPr="002E1005">
        <w:rPr>
          <w:lang w:val="pl-PL"/>
        </w:rPr>
        <w:t xml:space="preserve"> </w:t>
      </w:r>
      <w:hyperlink r:id="rId14" w:history="1">
        <w:r w:rsidR="008E1FCE" w:rsidRPr="002E1005">
          <w:rPr>
            <w:rStyle w:val="Hyperlink"/>
            <w:lang w:val="pl-PL"/>
          </w:rPr>
          <w:t>Community Spaces for planning in Northern Ireland</w:t>
        </w:r>
      </w:hyperlink>
      <w:r w:rsidR="002D4337" w:rsidRPr="002E1005">
        <w:rPr>
          <w:lang w:val="pl-PL"/>
        </w:rPr>
        <w:t xml:space="preserve"> </w:t>
      </w:r>
      <w:r w:rsidR="00493064" w:rsidRPr="002E1005">
        <w:rPr>
          <w:lang w:val="pl-PL"/>
        </w:rPr>
        <w:t>(</w:t>
      </w:r>
      <w:r w:rsidR="004B3581" w:rsidRPr="002E1005">
        <w:rPr>
          <w:lang w:val="pl-PL"/>
        </w:rPr>
        <w:t>pol. Przestrzenie publiczne dla planowania w Irla</w:t>
      </w:r>
      <w:r w:rsidR="00432D04" w:rsidRPr="002E1005">
        <w:rPr>
          <w:lang w:val="pl-PL"/>
        </w:rPr>
        <w:t>n</w:t>
      </w:r>
      <w:r w:rsidR="004B3581" w:rsidRPr="002E1005">
        <w:rPr>
          <w:lang w:val="pl-PL"/>
        </w:rPr>
        <w:t>dii Północnej</w:t>
      </w:r>
      <w:r w:rsidR="00493064" w:rsidRPr="002E1005">
        <w:rPr>
          <w:lang w:val="pl-PL"/>
        </w:rPr>
        <w:t>)</w:t>
      </w:r>
      <w:r w:rsidR="004B3581" w:rsidRPr="002E1005">
        <w:rPr>
          <w:lang w:val="pl-PL"/>
        </w:rPr>
        <w:t>.</w:t>
      </w:r>
    </w:p>
    <w:p w14:paraId="7F33E358" w14:textId="2E293274" w:rsidR="00640C2D" w:rsidRPr="002E1005" w:rsidRDefault="004B3581" w:rsidP="00B71CC0">
      <w:pPr>
        <w:rPr>
          <w:lang w:val="pl-PL"/>
        </w:rPr>
      </w:pPr>
      <w:r w:rsidRPr="002E1005">
        <w:rPr>
          <w:lang w:val="pl-PL"/>
        </w:rPr>
        <w:t>Ten poradnik wyjaśnia</w:t>
      </w:r>
      <w:r w:rsidR="00AE5E3C" w:rsidRPr="002E1005">
        <w:rPr>
          <w:lang w:val="pl-PL"/>
        </w:rPr>
        <w:t>:</w:t>
      </w:r>
    </w:p>
    <w:p w14:paraId="42810091" w14:textId="19840A93" w:rsidR="00AE5E3C" w:rsidRPr="002E1005" w:rsidRDefault="004B3581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 w:rsidRPr="002E1005">
        <w:rPr>
          <w:lang w:val="pl-PL"/>
        </w:rPr>
        <w:t>Czym jest planowanie</w:t>
      </w:r>
    </w:p>
    <w:p w14:paraId="4DDD7309" w14:textId="5AD2C3A6" w:rsidR="00AE5E3C" w:rsidRPr="002E1005" w:rsidRDefault="004B3581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 w:rsidRPr="002E1005">
        <w:rPr>
          <w:lang w:val="pl-PL"/>
        </w:rPr>
        <w:t>Kto jest za co odpowiedzialny</w:t>
      </w:r>
    </w:p>
    <w:p w14:paraId="7F46A647" w14:textId="0F8B1FEF" w:rsidR="00AE5E3C" w:rsidRPr="002E1005" w:rsidRDefault="004B3581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 w:rsidRPr="002E1005">
        <w:rPr>
          <w:lang w:val="pl-PL"/>
        </w:rPr>
        <w:t>Dlaczego warto się zainteresować planowaniem</w:t>
      </w:r>
    </w:p>
    <w:p w14:paraId="04BEC913" w14:textId="640A2AE5" w:rsidR="00A55F31" w:rsidRPr="002E1005" w:rsidRDefault="004B3581" w:rsidP="00E004AF">
      <w:pPr>
        <w:pStyle w:val="ListBullet"/>
        <w:numPr>
          <w:ilvl w:val="0"/>
          <w:numId w:val="5"/>
        </w:numPr>
        <w:spacing w:after="0" w:line="360" w:lineRule="auto"/>
        <w:jc w:val="both"/>
        <w:rPr>
          <w:lang w:val="pl-PL"/>
        </w:rPr>
      </w:pPr>
      <w:r w:rsidRPr="002E1005">
        <w:rPr>
          <w:lang w:val="pl-PL"/>
        </w:rPr>
        <w:t xml:space="preserve">Jak mieszkańcy mogą się udzielać i </w:t>
      </w:r>
      <w:r w:rsidR="0055542E" w:rsidRPr="002E1005">
        <w:rPr>
          <w:lang w:val="pl-PL"/>
        </w:rPr>
        <w:t>wprowadzić zmiany</w:t>
      </w:r>
      <w:r w:rsidRPr="002E1005">
        <w:rPr>
          <w:lang w:val="pl-PL"/>
        </w:rPr>
        <w:t xml:space="preserve"> w swojej okolicy </w:t>
      </w:r>
    </w:p>
    <w:p w14:paraId="2795B872" w14:textId="11836B14" w:rsidR="00A55F31" w:rsidRPr="002E1005" w:rsidRDefault="00EA1AEE" w:rsidP="00A55F31">
      <w:pPr>
        <w:pStyle w:val="Subtitle"/>
        <w:rPr>
          <w:rFonts w:ascii="Aptos SemiBold" w:hAnsi="Aptos SemiBold"/>
          <w:color w:val="0F4761" w:themeColor="accent1" w:themeShade="BF"/>
          <w:spacing w:val="0"/>
          <w:sz w:val="32"/>
          <w:szCs w:val="32"/>
          <w:lang w:val="pl-PL"/>
        </w:rPr>
      </w:pPr>
      <w:r w:rsidRPr="002E1005">
        <w:rPr>
          <w:rFonts w:ascii="Aptos SemiBold" w:hAnsi="Aptos SemiBold"/>
          <w:color w:val="0F4761" w:themeColor="accent1" w:themeShade="BF"/>
          <w:spacing w:val="0"/>
          <w:sz w:val="32"/>
          <w:szCs w:val="32"/>
          <w:lang w:val="pl-PL"/>
        </w:rPr>
        <w:t>Czym jest planowanie</w:t>
      </w:r>
      <w:r w:rsidR="00A55F31" w:rsidRPr="002E1005">
        <w:rPr>
          <w:rFonts w:ascii="Aptos SemiBold" w:hAnsi="Aptos SemiBold"/>
          <w:color w:val="0F4761" w:themeColor="accent1" w:themeShade="BF"/>
          <w:spacing w:val="0"/>
          <w:sz w:val="32"/>
          <w:szCs w:val="32"/>
          <w:lang w:val="pl-PL"/>
        </w:rPr>
        <w:t>?</w:t>
      </w:r>
    </w:p>
    <w:p w14:paraId="1684B56E" w14:textId="4695B8CB" w:rsidR="0055542E" w:rsidRPr="002E1005" w:rsidRDefault="00EA1AEE" w:rsidP="0055542E">
      <w:pPr>
        <w:rPr>
          <w:lang w:val="pl-PL"/>
        </w:rPr>
      </w:pPr>
      <w:r w:rsidRPr="002E1005">
        <w:rPr>
          <w:lang w:val="pl-PL"/>
        </w:rPr>
        <w:t xml:space="preserve">Planowanie dotyczy projektowania nowych domów, ochrony wartościowych budynków, ulepszania parków, tworzenia miejsc dla </w:t>
      </w:r>
      <w:r w:rsidR="0041692B">
        <w:rPr>
          <w:lang w:val="pl-PL"/>
        </w:rPr>
        <w:t>lokalnego</w:t>
      </w:r>
      <w:r w:rsidRPr="002E1005">
        <w:rPr>
          <w:lang w:val="pl-PL"/>
        </w:rPr>
        <w:t xml:space="preserve"> jedzenia i zajmowania się zmianami klimatycznymi. Pomaga kształtować społeczności, aby każdy mieszkaniec mógł wieść zdrowe życie w bezpiecznej okolicy. Planowanie</w:t>
      </w:r>
      <w:r w:rsidR="0055542E" w:rsidRPr="002E1005">
        <w:rPr>
          <w:lang w:val="pl-PL"/>
        </w:rPr>
        <w:t xml:space="preserve"> określa też, czy można wykonać prace budowlane we własnym domu, takie jak rozbudowa dachu lub zmiana sposobu użytkowania. Przy odpowiednim planowaniu można stworzyć miejsca, które odpowiadają ludziom i zbliżają do siebie społeczności. Nieodpowiednie planowanie utrudnia ludziom życie i pogarsza ich stan zdrowia.</w:t>
      </w:r>
    </w:p>
    <w:p w14:paraId="2964C96F" w14:textId="222E083D" w:rsidR="0055542E" w:rsidRPr="002E1005" w:rsidRDefault="0055542E" w:rsidP="0055542E">
      <w:pPr>
        <w:rPr>
          <w:lang w:val="pl-PL"/>
        </w:rPr>
      </w:pPr>
      <w:r w:rsidRPr="002E1005">
        <w:rPr>
          <w:lang w:val="pl-PL"/>
        </w:rPr>
        <w:t xml:space="preserve">Planowanie jest skomplikowane, ale z pomocą i wsparciem każdy mieszkaniec może </w:t>
      </w:r>
      <w:r w:rsidR="000F24F3" w:rsidRPr="002E1005">
        <w:rPr>
          <w:lang w:val="pl-PL"/>
        </w:rPr>
        <w:t>mieć wpływ</w:t>
      </w:r>
      <w:r w:rsidRPr="002E1005">
        <w:rPr>
          <w:lang w:val="pl-PL"/>
        </w:rPr>
        <w:t xml:space="preserve"> i wprowadzić </w:t>
      </w:r>
      <w:r w:rsidR="0041692B">
        <w:rPr>
          <w:lang w:val="pl-PL"/>
        </w:rPr>
        <w:t>pozytywne</w:t>
      </w:r>
      <w:r w:rsidRPr="002E1005">
        <w:rPr>
          <w:lang w:val="pl-PL"/>
        </w:rPr>
        <w:t xml:space="preserve"> zmiany w swojej okolicy.</w:t>
      </w:r>
    </w:p>
    <w:p w14:paraId="3D3B17DB" w14:textId="29BC5B97" w:rsidR="00A10B41" w:rsidRPr="002E1005" w:rsidRDefault="0055542E" w:rsidP="00B255C5">
      <w:pPr>
        <w:pStyle w:val="Heading1"/>
        <w:rPr>
          <w:lang w:val="pl-PL"/>
        </w:rPr>
      </w:pPr>
      <w:bookmarkStart w:id="2" w:name="_Toc172206333"/>
      <w:r w:rsidRPr="002E1005">
        <w:rPr>
          <w:lang w:val="pl-PL"/>
        </w:rPr>
        <w:lastRenderedPageBreak/>
        <w:t>Kto się czym zajmuje</w:t>
      </w:r>
      <w:r w:rsidR="004B4BB9" w:rsidRPr="002E1005">
        <w:rPr>
          <w:lang w:val="pl-PL"/>
        </w:rPr>
        <w:t>?</w:t>
      </w:r>
      <w:bookmarkEnd w:id="2"/>
    </w:p>
    <w:p w14:paraId="18303135" w14:textId="5535977F" w:rsidR="00E876D9" w:rsidRPr="002E1005" w:rsidRDefault="00E876D9">
      <w:pPr>
        <w:rPr>
          <w:lang w:val="pl-PL"/>
        </w:rPr>
      </w:pPr>
    </w:p>
    <w:p w14:paraId="5681845D" w14:textId="76E96BBD" w:rsidR="00727951" w:rsidRPr="002E1005" w:rsidRDefault="00B90AB1" w:rsidP="00727951">
      <w:pPr>
        <w:rPr>
          <w:lang w:val="pl-PL"/>
        </w:rPr>
      </w:pPr>
      <w:r w:rsidRPr="002E1005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719BC" wp14:editId="4577C467">
                <wp:simplePos x="0" y="0"/>
                <wp:positionH relativeFrom="column">
                  <wp:posOffset>111760</wp:posOffset>
                </wp:positionH>
                <wp:positionV relativeFrom="paragraph">
                  <wp:posOffset>4196715</wp:posOffset>
                </wp:positionV>
                <wp:extent cx="5600700" cy="635"/>
                <wp:effectExtent l="0" t="0" r="0" b="0"/>
                <wp:wrapNone/>
                <wp:docPr id="19373051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ECB6CD" w14:textId="04FD027E" w:rsidR="00B90AB1" w:rsidRPr="000F24F3" w:rsidRDefault="002C163A" w:rsidP="002C163A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0F24F3">
                              <w:rPr>
                                <w:lang w:val="pl-PL"/>
                              </w:rPr>
                              <w:t>Rysunek</w:t>
                            </w:r>
                            <w:r w:rsidR="00B90AB1" w:rsidRPr="000F24F3">
                              <w:rPr>
                                <w:lang w:val="pl-PL"/>
                              </w:rPr>
                              <w:t xml:space="preserve"> </w:t>
                            </w:r>
                            <w:r w:rsidR="00B90AB1" w:rsidRPr="000F24F3">
                              <w:rPr>
                                <w:lang w:val="pl-PL"/>
                              </w:rPr>
                              <w:fldChar w:fldCharType="begin"/>
                            </w:r>
                            <w:r w:rsidR="00B90AB1" w:rsidRPr="000F24F3">
                              <w:rPr>
                                <w:lang w:val="pl-PL"/>
                              </w:rPr>
                              <w:instrText xml:space="preserve"> SEQ Figure \* ARABIC </w:instrText>
                            </w:r>
                            <w:r w:rsidR="00B90AB1" w:rsidRPr="000F24F3">
                              <w:rPr>
                                <w:lang w:val="pl-PL"/>
                              </w:rPr>
                              <w:fldChar w:fldCharType="separate"/>
                            </w:r>
                            <w:r w:rsidR="00F34A5C">
                              <w:rPr>
                                <w:noProof/>
                                <w:lang w:val="pl-PL"/>
                              </w:rPr>
                              <w:t>1</w:t>
                            </w:r>
                            <w:r w:rsidR="00B90AB1" w:rsidRPr="000F24F3">
                              <w:rPr>
                                <w:lang w:val="pl-PL"/>
                              </w:rPr>
                              <w:fldChar w:fldCharType="end"/>
                            </w:r>
                            <w:r w:rsidR="00B90AB1" w:rsidRPr="000F24F3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0F24F3">
                              <w:rPr>
                                <w:lang w:val="pl-PL"/>
                              </w:rPr>
                              <w:t xml:space="preserve">– Diagram angielskiego system planowania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719BC" id="Text Box 1" o:spid="_x0000_s1028" type="#_x0000_t202" style="position:absolute;margin-left:8.8pt;margin-top:330.45pt;width:441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" stroked="f">
                <v:textbox style="mso-fit-shape-to-text:t" inset="0,0,0,0">
                  <w:txbxContent>
                    <w:p w14:paraId="2BECB6CD" w14:textId="04FD027E" w:rsidR="00B90AB1" w:rsidRPr="000F24F3" w:rsidRDefault="002C163A" w:rsidP="002C163A">
                      <w:pPr>
                        <w:pStyle w:val="Caption"/>
                        <w:rPr>
                          <w:noProof/>
                          <w:sz w:val="22"/>
                          <w:szCs w:val="22"/>
                          <w:lang w:val="pl-PL"/>
                        </w:rPr>
                      </w:pPr>
                      <w:r w:rsidRPr="000F24F3">
                        <w:rPr>
                          <w:lang w:val="pl-PL"/>
                        </w:rPr>
                        <w:t>Rysunek</w:t>
                      </w:r>
                      <w:r w:rsidR="00B90AB1" w:rsidRPr="000F24F3">
                        <w:rPr>
                          <w:lang w:val="pl-PL"/>
                        </w:rPr>
                        <w:t xml:space="preserve"> </w:t>
                      </w:r>
                      <w:r w:rsidR="00B90AB1" w:rsidRPr="000F24F3">
                        <w:rPr>
                          <w:lang w:val="pl-PL"/>
                        </w:rPr>
                        <w:fldChar w:fldCharType="begin"/>
                      </w:r>
                      <w:r w:rsidR="00B90AB1" w:rsidRPr="000F24F3">
                        <w:rPr>
                          <w:lang w:val="pl-PL"/>
                        </w:rPr>
                        <w:instrText xml:space="preserve"> SEQ Figure \* ARABIC </w:instrText>
                      </w:r>
                      <w:r w:rsidR="00B90AB1" w:rsidRPr="000F24F3">
                        <w:rPr>
                          <w:lang w:val="pl-PL"/>
                        </w:rPr>
                        <w:fldChar w:fldCharType="separate"/>
                      </w:r>
                      <w:r w:rsidR="00F34A5C">
                        <w:rPr>
                          <w:noProof/>
                          <w:lang w:val="pl-PL"/>
                        </w:rPr>
                        <w:t>1</w:t>
                      </w:r>
                      <w:r w:rsidR="00B90AB1" w:rsidRPr="000F24F3">
                        <w:rPr>
                          <w:lang w:val="pl-PL"/>
                        </w:rPr>
                        <w:fldChar w:fldCharType="end"/>
                      </w:r>
                      <w:r w:rsidR="00B90AB1" w:rsidRPr="000F24F3">
                        <w:rPr>
                          <w:lang w:val="pl-PL"/>
                        </w:rPr>
                        <w:t xml:space="preserve"> </w:t>
                      </w:r>
                      <w:r w:rsidRPr="000F24F3">
                        <w:rPr>
                          <w:lang w:val="pl-PL"/>
                        </w:rPr>
                        <w:t xml:space="preserve">– Diagram angielskiego system planowania </w:t>
                      </w:r>
                    </w:p>
                  </w:txbxContent>
                </v:textbox>
              </v:shape>
            </w:pict>
          </mc:Fallback>
        </mc:AlternateContent>
      </w:r>
      <w:r w:rsidR="00BA405E" w:rsidRPr="002E1005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474EDB" wp14:editId="1701576B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600700" cy="3952875"/>
                <wp:effectExtent l="0" t="0" r="19050" b="28575"/>
                <wp:wrapNone/>
                <wp:docPr id="177" name="Google Shape;177;p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52875"/>
                          <a:chOff x="0" y="0"/>
                          <a:chExt cx="2269281" cy="3953190"/>
                        </a:xfrm>
                      </wpg:grpSpPr>
                      <wps:wsp>
                        <wps:cNvPr id="301068540" name="Google Shape;178;p8"/>
                        <wps:cNvSpPr/>
                        <wps:spPr>
                          <a:xfrm>
                            <a:off x="0" y="0"/>
                            <a:ext cx="2269281" cy="113464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noFill/>
                          <a:ln w="25400" cap="flat" cmpd="sng">
                            <a:solidFill>
                              <a:srgbClr val="357C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4461617" name="Google Shape;179;p8"/>
                        <wps:cNvSpPr txBox="1"/>
                        <wps:spPr>
                          <a:xfrm>
                            <a:off x="33232" y="33232"/>
                            <a:ext cx="2202817" cy="106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947CBE" w14:textId="225B5D8D" w:rsidR="00BA405E" w:rsidRPr="000F24F3" w:rsidRDefault="00602FB9" w:rsidP="00BA405E">
                              <w:pPr>
                                <w:spacing w:line="216" w:lineRule="auto"/>
                                <w:jc w:val="center"/>
                                <w:rPr>
                                  <w:rFonts w:ascii="Aptos SemiBold" w:eastAsia="Josefin Sans" w:hAnsi="Aptos SemiBold" w:cs="Josefin Sans"/>
                                  <w:color w:val="000000"/>
                                  <w:sz w:val="32"/>
                                  <w:szCs w:val="32"/>
                                  <w:lang w:val="pl-PL"/>
                                </w:rPr>
                              </w:pPr>
                              <w:r w:rsidRPr="000F24F3">
                                <w:rPr>
                                  <w:rFonts w:ascii="Aptos SemiBold" w:eastAsia="Josefin Sans" w:hAnsi="Aptos SemiBold" w:cs="Josefin Sans"/>
                                  <w:color w:val="000000"/>
                                  <w:sz w:val="32"/>
                                  <w:szCs w:val="32"/>
                                  <w:lang w:val="pl-PL"/>
                                </w:rPr>
                                <w:t>Rząd</w:t>
                              </w:r>
                              <w:r w:rsidR="000F24F3">
                                <w:rPr>
                                  <w:rFonts w:ascii="Aptos SemiBold" w:eastAsia="Josefin Sans" w:hAnsi="Aptos SemiBold" w:cs="Josefin Sans"/>
                                  <w:color w:val="000000"/>
                                  <w:sz w:val="32"/>
                                  <w:szCs w:val="32"/>
                                  <w:lang w:val="pl-PL"/>
                                </w:rPr>
                                <w:t xml:space="preserve"> </w:t>
                              </w:r>
                              <w:r w:rsidRPr="000F24F3">
                                <w:rPr>
                                  <w:rFonts w:ascii="Aptos SemiBold" w:eastAsia="Josefin Sans" w:hAnsi="Aptos SemiBold" w:cs="Josefin Sans"/>
                                  <w:color w:val="000000"/>
                                  <w:sz w:val="32"/>
                                  <w:szCs w:val="32"/>
                                  <w:lang w:val="pl-PL"/>
                                </w:rPr>
                                <w:t>krajowy</w:t>
                              </w:r>
                            </w:p>
                            <w:p w14:paraId="36CB4BE2" w14:textId="51FE5D38" w:rsidR="00BA405E" w:rsidRPr="000F24F3" w:rsidRDefault="00602FB9" w:rsidP="00BA405E">
                              <w:pPr>
                                <w:spacing w:line="216" w:lineRule="auto"/>
                                <w:jc w:val="center"/>
                                <w:rPr>
                                  <w:rFonts w:asciiTheme="majorHAnsi" w:eastAsia="Josefin Sans" w:hAnsiTheme="majorHAnsi" w:cs="Josefin Sans"/>
                                  <w:color w:val="000000"/>
                                  <w:kern w:val="0"/>
                                  <w:sz w:val="28"/>
                                  <w:szCs w:val="28"/>
                                  <w:lang w:val="pl-PL"/>
                                  <w14:ligatures w14:val="none"/>
                                </w:rPr>
                              </w:pPr>
                              <w:r w:rsidRPr="000F24F3">
                                <w:rPr>
                                  <w:rFonts w:asciiTheme="majorHAnsi" w:eastAsia="Josefin Sans" w:hAnsiTheme="majorHAnsi" w:cs="Josefin Sans"/>
                                  <w:color w:val="000000"/>
                                  <w:sz w:val="28"/>
                                  <w:szCs w:val="28"/>
                                  <w:lang w:val="pl-PL"/>
                                </w:rPr>
                                <w:t>Ministerstwo</w:t>
                              </w:r>
                              <w:r w:rsidR="00660851" w:rsidRPr="000F24F3">
                                <w:rPr>
                                  <w:rFonts w:asciiTheme="majorHAnsi" w:eastAsia="Josefin Sans" w:hAnsiTheme="majorHAnsi" w:cs="Josefin Sans"/>
                                  <w:color w:val="000000"/>
                                  <w:sz w:val="28"/>
                                  <w:szCs w:val="28"/>
                                  <w:lang w:val="pl-PL"/>
                                </w:rPr>
                                <w:t xml:space="preserve"> ds.</w:t>
                              </w:r>
                              <w:r w:rsidRPr="000F24F3">
                                <w:rPr>
                                  <w:rFonts w:asciiTheme="majorHAnsi" w:eastAsia="Josefin Sans" w:hAnsiTheme="majorHAnsi" w:cs="Josefin Sans"/>
                                  <w:color w:val="000000"/>
                                  <w:sz w:val="28"/>
                                  <w:szCs w:val="28"/>
                                  <w:lang w:val="pl-PL"/>
                                </w:rPr>
                                <w:t xml:space="preserve"> Mieszkalnictwa, Społeczności i Samorząd</w:t>
                              </w:r>
                              <w:r w:rsidR="003B4118" w:rsidRPr="000F24F3">
                                <w:rPr>
                                  <w:rFonts w:asciiTheme="majorHAnsi" w:eastAsia="Josefin Sans" w:hAnsiTheme="majorHAnsi" w:cs="Josefin Sans"/>
                                  <w:color w:val="000000"/>
                                  <w:sz w:val="28"/>
                                  <w:szCs w:val="28"/>
                                  <w:lang w:val="pl-PL"/>
                                </w:rPr>
                                <w:t>ów</w:t>
                              </w:r>
                              <w:r w:rsidRPr="000F24F3">
                                <w:rPr>
                                  <w:rFonts w:asciiTheme="majorHAnsi" w:eastAsia="Josefin Sans" w:hAnsiTheme="majorHAnsi" w:cs="Josefin Sans"/>
                                  <w:color w:val="000000"/>
                                  <w:sz w:val="28"/>
                                  <w:szCs w:val="28"/>
                                  <w:lang w:val="pl-PL"/>
                                </w:rPr>
                                <w:t xml:space="preserve"> Lokaln</w:t>
                              </w:r>
                              <w:r w:rsidR="003B4118" w:rsidRPr="000F24F3">
                                <w:rPr>
                                  <w:rFonts w:asciiTheme="majorHAnsi" w:eastAsia="Josefin Sans" w:hAnsiTheme="majorHAnsi" w:cs="Josefin Sans"/>
                                  <w:color w:val="000000"/>
                                  <w:sz w:val="28"/>
                                  <w:szCs w:val="28"/>
                                  <w:lang w:val="pl-PL"/>
                                </w:rPr>
                                <w:t>ych</w:t>
                              </w:r>
                            </w:p>
                          </w:txbxContent>
                        </wps:txbx>
                        <wps:bodyPr spcFirstLastPara="1" wrap="square" lIns="30475" tIns="20300" rIns="30475" bIns="20300" anchor="ctr" anchorCtr="0">
                          <a:noAutofit/>
                        </wps:bodyPr>
                      </wps:wsp>
                      <wps:wsp>
                        <wps:cNvPr id="969479759" name="Google Shape;180;p8"/>
                        <wps:cNvSpPr/>
                        <wps:spPr>
                          <a:xfrm>
                            <a:off x="226928" y="1134641"/>
                            <a:ext cx="217905" cy="85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2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316E7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49798168" name="Google Shape;181;p8"/>
                        <wps:cNvSpPr/>
                        <wps:spPr>
                          <a:xfrm>
                            <a:off x="444833" y="1418301"/>
                            <a:ext cx="1815425" cy="113464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noFill/>
                          <a:ln w="25400" cap="flat" cmpd="sng">
                            <a:solidFill>
                              <a:srgbClr val="3B8C9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22421937" name="Google Shape;182;p8"/>
                        <wps:cNvSpPr txBox="1"/>
                        <wps:spPr>
                          <a:xfrm>
                            <a:off x="478065" y="1451533"/>
                            <a:ext cx="1748961" cy="106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824790" w14:textId="7F1979C6" w:rsidR="00BA405E" w:rsidRPr="000F24F3" w:rsidRDefault="00602FB9" w:rsidP="00BA405E">
                              <w:pPr>
                                <w:spacing w:line="216" w:lineRule="auto"/>
                                <w:jc w:val="center"/>
                                <w:rPr>
                                  <w:rFonts w:ascii="Aptos SemiBold" w:eastAsia="Josefin Sans" w:hAnsi="Aptos SemiBold" w:cs="Josefin Sans"/>
                                  <w:color w:val="316E78"/>
                                  <w:sz w:val="32"/>
                                  <w:szCs w:val="32"/>
                                  <w:lang w:val="pl-PL"/>
                                </w:rPr>
                              </w:pPr>
                              <w:r w:rsidRPr="000F24F3">
                                <w:rPr>
                                  <w:rFonts w:ascii="Aptos SemiBold" w:eastAsia="Josefin Sans" w:hAnsi="Aptos SemiBold" w:cs="Josefin Sans"/>
                                  <w:color w:val="316E78"/>
                                  <w:sz w:val="32"/>
                                  <w:szCs w:val="32"/>
                                  <w:lang w:val="pl-PL"/>
                                </w:rPr>
                                <w:t>Rząd regionalny</w:t>
                              </w:r>
                              <w:r w:rsidR="00B26A19">
                                <w:rPr>
                                  <w:rFonts w:ascii="Aptos SemiBold" w:eastAsia="Josefin Sans" w:hAnsi="Aptos SemiBold" w:cs="Josefin Sans"/>
                                  <w:color w:val="316E78"/>
                                  <w:sz w:val="32"/>
                                  <w:szCs w:val="32"/>
                                  <w:lang w:val="pl-PL"/>
                                </w:rPr>
                                <w:t xml:space="preserve"> </w:t>
                              </w:r>
                            </w:p>
                            <w:p w14:paraId="5B1B4940" w14:textId="08DA1276" w:rsidR="00BA405E" w:rsidRPr="000F24F3" w:rsidRDefault="00602FB9" w:rsidP="00BA405E">
                              <w:pPr>
                                <w:spacing w:line="216" w:lineRule="auto"/>
                                <w:jc w:val="center"/>
                                <w:rPr>
                                  <w:rFonts w:asciiTheme="majorHAnsi" w:eastAsia="Josefin Sans" w:hAnsiTheme="majorHAnsi" w:cs="Josefin Sans"/>
                                  <w:color w:val="316E78"/>
                                  <w:kern w:val="0"/>
                                  <w:sz w:val="28"/>
                                  <w:szCs w:val="28"/>
                                  <w:lang w:val="pl-PL"/>
                                  <w14:ligatures w14:val="none"/>
                                </w:rPr>
                              </w:pPr>
                              <w:r w:rsidRPr="000F24F3">
                                <w:rPr>
                                  <w:rFonts w:asciiTheme="majorHAnsi" w:eastAsia="Josefin Sans" w:hAnsiTheme="majorHAnsi" w:cs="Josefin Sans"/>
                                  <w:color w:val="316E78"/>
                                  <w:sz w:val="28"/>
                                  <w:szCs w:val="28"/>
                                  <w:lang w:val="pl-PL"/>
                                </w:rPr>
                                <w:t>Władze Wielkiego Londynu</w:t>
                              </w:r>
                            </w:p>
                          </w:txbxContent>
                        </wps:txbx>
                        <wps:bodyPr spcFirstLastPara="1" wrap="square" lIns="30475" tIns="20300" rIns="30475" bIns="20300" anchor="ctr" anchorCtr="0">
                          <a:noAutofit/>
                        </wps:bodyPr>
                      </wps:wsp>
                      <wps:wsp>
                        <wps:cNvPr id="1854637984" name="Google Shape;183;p8"/>
                        <wps:cNvSpPr/>
                        <wps:spPr>
                          <a:xfrm>
                            <a:off x="226928" y="1134641"/>
                            <a:ext cx="199842" cy="2251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2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316E7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41095519" name="Google Shape;184;p8"/>
                        <wps:cNvSpPr/>
                        <wps:spPr>
                          <a:xfrm>
                            <a:off x="426770" y="2818550"/>
                            <a:ext cx="1815425" cy="113464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noFill/>
                          <a:ln w="25400" cap="flat" cmpd="sng">
                            <a:solidFill>
                              <a:srgbClr val="3B8C9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5703129" name="Google Shape;185;p8"/>
                        <wps:cNvSpPr txBox="1"/>
                        <wps:spPr>
                          <a:xfrm>
                            <a:off x="460002" y="2851782"/>
                            <a:ext cx="1748961" cy="106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88455A" w14:textId="34ECE4FC" w:rsidR="00211E7B" w:rsidRPr="000F24F3" w:rsidRDefault="00602FB9" w:rsidP="00211E7B">
                              <w:pPr>
                                <w:spacing w:line="216" w:lineRule="auto"/>
                                <w:jc w:val="center"/>
                                <w:rPr>
                                  <w:rFonts w:ascii="Aptos SemiBold" w:eastAsia="Josefin Sans" w:hAnsi="Aptos SemiBold" w:cs="Josefin Sans"/>
                                  <w:color w:val="BF9000"/>
                                  <w:kern w:val="0"/>
                                  <w:sz w:val="32"/>
                                  <w:szCs w:val="32"/>
                                  <w:lang w:val="pl-PL"/>
                                  <w14:ligatures w14:val="none"/>
                                </w:rPr>
                              </w:pPr>
                              <w:r w:rsidRPr="000F24F3">
                                <w:rPr>
                                  <w:rFonts w:ascii="Aptos SemiBold" w:eastAsia="Josefin Sans" w:hAnsi="Aptos SemiBold" w:cs="Josefin Sans"/>
                                  <w:color w:val="BF9000"/>
                                  <w:sz w:val="32"/>
                                  <w:szCs w:val="32"/>
                                  <w:lang w:val="pl-PL"/>
                                </w:rPr>
                                <w:t>Samorząd</w:t>
                              </w:r>
                              <w:r w:rsidR="002C163A" w:rsidRPr="000F24F3">
                                <w:rPr>
                                  <w:rFonts w:ascii="Aptos SemiBold" w:eastAsia="Josefin Sans" w:hAnsi="Aptos SemiBold" w:cs="Josefin Sans"/>
                                  <w:color w:val="BF9000"/>
                                  <w:sz w:val="32"/>
                                  <w:szCs w:val="32"/>
                                  <w:lang w:val="pl-PL"/>
                                </w:rPr>
                                <w:t xml:space="preserve"> </w:t>
                              </w:r>
                              <w:r w:rsidRPr="000F24F3">
                                <w:rPr>
                                  <w:rFonts w:ascii="Aptos SemiBold" w:eastAsia="Josefin Sans" w:hAnsi="Aptos SemiBold" w:cs="Josefin Sans"/>
                                  <w:color w:val="BF9000"/>
                                  <w:sz w:val="32"/>
                                  <w:szCs w:val="32"/>
                                  <w:lang w:val="pl-PL"/>
                                </w:rPr>
                                <w:t>lokalny</w:t>
                              </w:r>
                              <w:r w:rsidR="00B26A19">
                                <w:rPr>
                                  <w:rFonts w:ascii="Aptos SemiBold" w:eastAsia="Josefin Sans" w:hAnsi="Aptos SemiBold" w:cs="Josefin Sans"/>
                                  <w:color w:val="BF9000"/>
                                  <w:sz w:val="32"/>
                                  <w:szCs w:val="32"/>
                                  <w:lang w:val="pl-PL"/>
                                </w:rPr>
                                <w:t xml:space="preserve"> </w:t>
                              </w:r>
                            </w:p>
                            <w:p w14:paraId="19D49265" w14:textId="5A88F4B8" w:rsidR="00A83AF7" w:rsidRPr="000F24F3" w:rsidRDefault="00602FB9" w:rsidP="00A83AF7">
                              <w:pPr>
                                <w:jc w:val="center"/>
                                <w:rPr>
                                  <w:rFonts w:asciiTheme="majorHAnsi" w:eastAsia="Josefin Sans" w:hAnsiTheme="majorHAnsi" w:cs="Josefin Sans"/>
                                  <w:color w:val="BF9000"/>
                                  <w:sz w:val="28"/>
                                  <w:szCs w:val="28"/>
                                  <w:lang w:val="pl-PL"/>
                                </w:rPr>
                              </w:pPr>
                              <w:r w:rsidRPr="000F24F3">
                                <w:rPr>
                                  <w:rFonts w:asciiTheme="majorHAnsi" w:eastAsia="Josefin Sans" w:hAnsiTheme="majorHAnsi" w:cs="Josefin Sans"/>
                                  <w:color w:val="BF9000"/>
                                  <w:sz w:val="28"/>
                                  <w:szCs w:val="28"/>
                                  <w:lang w:val="pl-PL"/>
                                </w:rPr>
                                <w:t>Rady, lokalne władze ds. planowania</w:t>
                              </w:r>
                            </w:p>
                          </w:txbxContent>
                        </wps:txbx>
                        <wps:bodyPr spcFirstLastPara="1" wrap="square" lIns="30475" tIns="20300" rIns="30475" bIns="203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474EDB" id="Google Shape;177;p8" o:spid="_x0000_s1029" style="position:absolute;margin-left:389.8pt;margin-top:14.7pt;width:441pt;height:311.25pt;z-index:251670528;mso-position-horizontal:right;mso-position-horizontal-relative:margin;mso-width-relative:margin" coordsize="22692,3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">
                <v:roundrect id="Google Shape;178;p8" o:spid="_x0000_s1030" style="position:absolute;width:22692;height:1134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" filled="f" strokecolor="#357c89" strokeweight="2pt">
                  <v:stroke startarrowwidth="narrow" startarrowlength="short" endarrowwidth="narrow" endarrowlength="short"/>
                  <v:textbox inset="2.53958mm,2.53958mm,2.53958mm,2.53958mm"/>
                </v:roundrect>
                <v:shape id="Google Shape;179;p8" o:spid="_x0000_s1031" type="#_x0000_t202" style="position:absolute;left:332;top:332;width:22028;height:10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" filled="f" stroked="f">
                  <v:textbox inset=".84653mm,.56389mm,.84653mm,.56389mm">
                    <w:txbxContent>
                      <w:p w14:paraId="1F947CBE" w14:textId="225B5D8D" w:rsidR="00BA405E" w:rsidRPr="000F24F3" w:rsidRDefault="00602FB9" w:rsidP="00BA405E">
                        <w:pPr>
                          <w:spacing w:line="216" w:lineRule="auto"/>
                          <w:jc w:val="center"/>
                          <w:rPr>
                            <w:rFonts w:ascii="Aptos SemiBold" w:eastAsia="Josefin Sans" w:hAnsi="Aptos SemiBold" w:cs="Josefin Sans"/>
                            <w:color w:val="000000"/>
                            <w:sz w:val="32"/>
                            <w:szCs w:val="32"/>
                            <w:lang w:val="pl-PL"/>
                          </w:rPr>
                        </w:pPr>
                        <w:r w:rsidRPr="000F24F3">
                          <w:rPr>
                            <w:rFonts w:ascii="Aptos SemiBold" w:eastAsia="Josefin Sans" w:hAnsi="Aptos SemiBold" w:cs="Josefin Sans"/>
                            <w:color w:val="000000"/>
                            <w:sz w:val="32"/>
                            <w:szCs w:val="32"/>
                            <w:lang w:val="pl-PL"/>
                          </w:rPr>
                          <w:t>Rząd</w:t>
                        </w:r>
                        <w:r w:rsidR="000F24F3">
                          <w:rPr>
                            <w:rFonts w:ascii="Aptos SemiBold" w:eastAsia="Josefin Sans" w:hAnsi="Aptos SemiBold" w:cs="Josefin Sans"/>
                            <w:color w:val="000000"/>
                            <w:sz w:val="32"/>
                            <w:szCs w:val="32"/>
                            <w:lang w:val="pl-PL"/>
                          </w:rPr>
                          <w:t xml:space="preserve"> </w:t>
                        </w:r>
                        <w:r w:rsidRPr="000F24F3">
                          <w:rPr>
                            <w:rFonts w:ascii="Aptos SemiBold" w:eastAsia="Josefin Sans" w:hAnsi="Aptos SemiBold" w:cs="Josefin Sans"/>
                            <w:color w:val="000000"/>
                            <w:sz w:val="32"/>
                            <w:szCs w:val="32"/>
                            <w:lang w:val="pl-PL"/>
                          </w:rPr>
                          <w:t>krajowy</w:t>
                        </w:r>
                      </w:p>
                      <w:p w14:paraId="36CB4BE2" w14:textId="51FE5D38" w:rsidR="00BA405E" w:rsidRPr="000F24F3" w:rsidRDefault="00602FB9" w:rsidP="00BA405E">
                        <w:pPr>
                          <w:spacing w:line="216" w:lineRule="auto"/>
                          <w:jc w:val="center"/>
                          <w:rPr>
                            <w:rFonts w:asciiTheme="majorHAnsi" w:eastAsia="Josefin Sans" w:hAnsiTheme="majorHAnsi" w:cs="Josefin Sans"/>
                            <w:color w:val="000000"/>
                            <w:kern w:val="0"/>
                            <w:sz w:val="28"/>
                            <w:szCs w:val="28"/>
                            <w:lang w:val="pl-PL"/>
                            <w14:ligatures w14:val="none"/>
                          </w:rPr>
                        </w:pPr>
                        <w:r w:rsidRPr="000F24F3">
                          <w:rPr>
                            <w:rFonts w:asciiTheme="majorHAnsi" w:eastAsia="Josefin Sans" w:hAnsiTheme="majorHAnsi" w:cs="Josefin Sans"/>
                            <w:color w:val="000000"/>
                            <w:sz w:val="28"/>
                            <w:szCs w:val="28"/>
                            <w:lang w:val="pl-PL"/>
                          </w:rPr>
                          <w:t>Ministerstwo</w:t>
                        </w:r>
                        <w:r w:rsidR="00660851" w:rsidRPr="000F24F3">
                          <w:rPr>
                            <w:rFonts w:asciiTheme="majorHAnsi" w:eastAsia="Josefin Sans" w:hAnsiTheme="majorHAnsi" w:cs="Josefin Sans"/>
                            <w:color w:val="000000"/>
                            <w:sz w:val="28"/>
                            <w:szCs w:val="28"/>
                            <w:lang w:val="pl-PL"/>
                          </w:rPr>
                          <w:t xml:space="preserve"> ds.</w:t>
                        </w:r>
                        <w:r w:rsidRPr="000F24F3">
                          <w:rPr>
                            <w:rFonts w:asciiTheme="majorHAnsi" w:eastAsia="Josefin Sans" w:hAnsiTheme="majorHAnsi" w:cs="Josefin Sans"/>
                            <w:color w:val="000000"/>
                            <w:sz w:val="28"/>
                            <w:szCs w:val="28"/>
                            <w:lang w:val="pl-PL"/>
                          </w:rPr>
                          <w:t xml:space="preserve"> Mieszkalnictwa, Społeczności i Samorząd</w:t>
                        </w:r>
                        <w:r w:rsidR="003B4118" w:rsidRPr="000F24F3">
                          <w:rPr>
                            <w:rFonts w:asciiTheme="majorHAnsi" w:eastAsia="Josefin Sans" w:hAnsiTheme="majorHAnsi" w:cs="Josefin Sans"/>
                            <w:color w:val="000000"/>
                            <w:sz w:val="28"/>
                            <w:szCs w:val="28"/>
                            <w:lang w:val="pl-PL"/>
                          </w:rPr>
                          <w:t>ów</w:t>
                        </w:r>
                        <w:r w:rsidRPr="000F24F3">
                          <w:rPr>
                            <w:rFonts w:asciiTheme="majorHAnsi" w:eastAsia="Josefin Sans" w:hAnsiTheme="majorHAnsi" w:cs="Josefin Sans"/>
                            <w:color w:val="000000"/>
                            <w:sz w:val="28"/>
                            <w:szCs w:val="28"/>
                            <w:lang w:val="pl-PL"/>
                          </w:rPr>
                          <w:t xml:space="preserve"> Lokaln</w:t>
                        </w:r>
                        <w:r w:rsidR="003B4118" w:rsidRPr="000F24F3">
                          <w:rPr>
                            <w:rFonts w:asciiTheme="majorHAnsi" w:eastAsia="Josefin Sans" w:hAnsiTheme="majorHAnsi" w:cs="Josefin Sans"/>
                            <w:color w:val="000000"/>
                            <w:sz w:val="28"/>
                            <w:szCs w:val="28"/>
                            <w:lang w:val="pl-PL"/>
                          </w:rPr>
                          <w:t>ych</w:t>
                        </w:r>
                      </w:p>
                    </w:txbxContent>
                  </v:textbox>
                </v:shape>
                <v:shape id="Google Shape;180;p8" o:spid="_x0000_s1032" style="position:absolute;left:2269;top:11346;width:2179;height:8510;visibility:visible;mso-wrap-style:square;v-text-anchor:top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" path="m,l,120000r120000,e" filled="f" strokecolor="#316e78" strokeweight="2pt">
                  <v:stroke startarrowwidth="narrow" startarrowlength="short" endarrowwidth="narrow" endarrowlength="short"/>
                  <v:path arrowok="t" o:extrusionok="f"/>
                </v:shape>
                <v:roundrect id="Google Shape;181;p8" o:spid="_x0000_s1033" style="position:absolute;left:4448;top:14183;width:18154;height:1134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" filled="f" strokecolor="#3b8c98" strokeweight="2pt">
                  <v:stroke startarrowwidth="narrow" startarrowlength="short" endarrowwidth="narrow" endarrowlength="short"/>
                  <v:textbox inset="2.53958mm,2.53958mm,2.53958mm,2.53958mm"/>
                </v:roundrect>
                <v:shape id="Google Shape;182;p8" o:spid="_x0000_s1034" type="#_x0000_t202" style="position:absolute;left:4780;top:14515;width:17490;height:10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" filled="f" stroked="f">
                  <v:textbox inset=".84653mm,.56389mm,.84653mm,.56389mm">
                    <w:txbxContent>
                      <w:p w14:paraId="1E824790" w14:textId="7F1979C6" w:rsidR="00BA405E" w:rsidRPr="000F24F3" w:rsidRDefault="00602FB9" w:rsidP="00BA405E">
                        <w:pPr>
                          <w:spacing w:line="216" w:lineRule="auto"/>
                          <w:jc w:val="center"/>
                          <w:rPr>
                            <w:rFonts w:ascii="Aptos SemiBold" w:eastAsia="Josefin Sans" w:hAnsi="Aptos SemiBold" w:cs="Josefin Sans"/>
                            <w:color w:val="316E78"/>
                            <w:sz w:val="32"/>
                            <w:szCs w:val="32"/>
                            <w:lang w:val="pl-PL"/>
                          </w:rPr>
                        </w:pPr>
                        <w:r w:rsidRPr="000F24F3">
                          <w:rPr>
                            <w:rFonts w:ascii="Aptos SemiBold" w:eastAsia="Josefin Sans" w:hAnsi="Aptos SemiBold" w:cs="Josefin Sans"/>
                            <w:color w:val="316E78"/>
                            <w:sz w:val="32"/>
                            <w:szCs w:val="32"/>
                            <w:lang w:val="pl-PL"/>
                          </w:rPr>
                          <w:t>Rząd regionalny</w:t>
                        </w:r>
                        <w:r w:rsidR="00B26A19">
                          <w:rPr>
                            <w:rFonts w:ascii="Aptos SemiBold" w:eastAsia="Josefin Sans" w:hAnsi="Aptos SemiBold" w:cs="Josefin Sans"/>
                            <w:color w:val="316E78"/>
                            <w:sz w:val="32"/>
                            <w:szCs w:val="32"/>
                            <w:lang w:val="pl-PL"/>
                          </w:rPr>
                          <w:t xml:space="preserve"> </w:t>
                        </w:r>
                      </w:p>
                      <w:p w14:paraId="5B1B4940" w14:textId="08DA1276" w:rsidR="00BA405E" w:rsidRPr="000F24F3" w:rsidRDefault="00602FB9" w:rsidP="00BA405E">
                        <w:pPr>
                          <w:spacing w:line="216" w:lineRule="auto"/>
                          <w:jc w:val="center"/>
                          <w:rPr>
                            <w:rFonts w:asciiTheme="majorHAnsi" w:eastAsia="Josefin Sans" w:hAnsiTheme="majorHAnsi" w:cs="Josefin Sans"/>
                            <w:color w:val="316E78"/>
                            <w:kern w:val="0"/>
                            <w:sz w:val="28"/>
                            <w:szCs w:val="28"/>
                            <w:lang w:val="pl-PL"/>
                            <w14:ligatures w14:val="none"/>
                          </w:rPr>
                        </w:pPr>
                        <w:r w:rsidRPr="000F24F3">
                          <w:rPr>
                            <w:rFonts w:asciiTheme="majorHAnsi" w:eastAsia="Josefin Sans" w:hAnsiTheme="majorHAnsi" w:cs="Josefin Sans"/>
                            <w:color w:val="316E78"/>
                            <w:sz w:val="28"/>
                            <w:szCs w:val="28"/>
                            <w:lang w:val="pl-PL"/>
                          </w:rPr>
                          <w:t>Władze Wielkiego Londynu</w:t>
                        </w:r>
                      </w:p>
                    </w:txbxContent>
                  </v:textbox>
                </v:shape>
                <v:shape id="Google Shape;183;p8" o:spid="_x0000_s1035" style="position:absolute;left:2269;top:11346;width:1998;height:22512;visibility:visible;mso-wrap-style:square;v-text-anchor:top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" path="m,l,120000r120000,e" filled="f" strokecolor="#316e78" strokeweight="2pt">
                  <v:stroke startarrowwidth="narrow" startarrowlength="short" endarrowwidth="narrow" endarrowlength="short"/>
                  <v:path arrowok="t" o:extrusionok="f"/>
                </v:shape>
                <v:roundrect id="Google Shape;184;p8" o:spid="_x0000_s1036" style="position:absolute;left:4267;top:28185;width:18154;height:1134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" filled="f" strokecolor="#3b8c98" strokeweight="2pt">
                  <v:stroke startarrowwidth="narrow" startarrowlength="short" endarrowwidth="narrow" endarrowlength="short"/>
                  <v:textbox inset="2.53958mm,2.53958mm,2.53958mm,2.53958mm"/>
                </v:roundrect>
                <v:shape id="Google Shape;185;p8" o:spid="_x0000_s1037" type="#_x0000_t202" style="position:absolute;left:4600;top:28517;width:17489;height:10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" filled="f" stroked="f">
                  <v:textbox inset=".84653mm,.56389mm,.84653mm,.56389mm">
                    <w:txbxContent>
                      <w:p w14:paraId="5188455A" w14:textId="34ECE4FC" w:rsidR="00211E7B" w:rsidRPr="000F24F3" w:rsidRDefault="00602FB9" w:rsidP="00211E7B">
                        <w:pPr>
                          <w:spacing w:line="216" w:lineRule="auto"/>
                          <w:jc w:val="center"/>
                          <w:rPr>
                            <w:rFonts w:ascii="Aptos SemiBold" w:eastAsia="Josefin Sans" w:hAnsi="Aptos SemiBold" w:cs="Josefin Sans"/>
                            <w:color w:val="BF9000"/>
                            <w:kern w:val="0"/>
                            <w:sz w:val="32"/>
                            <w:szCs w:val="32"/>
                            <w:lang w:val="pl-PL"/>
                            <w14:ligatures w14:val="none"/>
                          </w:rPr>
                        </w:pPr>
                        <w:r w:rsidRPr="000F24F3">
                          <w:rPr>
                            <w:rFonts w:ascii="Aptos SemiBold" w:eastAsia="Josefin Sans" w:hAnsi="Aptos SemiBold" w:cs="Josefin Sans"/>
                            <w:color w:val="BF9000"/>
                            <w:sz w:val="32"/>
                            <w:szCs w:val="32"/>
                            <w:lang w:val="pl-PL"/>
                          </w:rPr>
                          <w:t>Samorząd</w:t>
                        </w:r>
                        <w:r w:rsidR="002C163A" w:rsidRPr="000F24F3">
                          <w:rPr>
                            <w:rFonts w:ascii="Aptos SemiBold" w:eastAsia="Josefin Sans" w:hAnsi="Aptos SemiBold" w:cs="Josefin Sans"/>
                            <w:color w:val="BF9000"/>
                            <w:sz w:val="32"/>
                            <w:szCs w:val="32"/>
                            <w:lang w:val="pl-PL"/>
                          </w:rPr>
                          <w:t xml:space="preserve"> </w:t>
                        </w:r>
                        <w:r w:rsidRPr="000F24F3">
                          <w:rPr>
                            <w:rFonts w:ascii="Aptos SemiBold" w:eastAsia="Josefin Sans" w:hAnsi="Aptos SemiBold" w:cs="Josefin Sans"/>
                            <w:color w:val="BF9000"/>
                            <w:sz w:val="32"/>
                            <w:szCs w:val="32"/>
                            <w:lang w:val="pl-PL"/>
                          </w:rPr>
                          <w:t>lokalny</w:t>
                        </w:r>
                        <w:r w:rsidR="00B26A19">
                          <w:rPr>
                            <w:rFonts w:ascii="Aptos SemiBold" w:eastAsia="Josefin Sans" w:hAnsi="Aptos SemiBold" w:cs="Josefin Sans"/>
                            <w:color w:val="BF9000"/>
                            <w:sz w:val="32"/>
                            <w:szCs w:val="32"/>
                            <w:lang w:val="pl-PL"/>
                          </w:rPr>
                          <w:t xml:space="preserve"> </w:t>
                        </w:r>
                      </w:p>
                      <w:p w14:paraId="19D49265" w14:textId="5A88F4B8" w:rsidR="00A83AF7" w:rsidRPr="000F24F3" w:rsidRDefault="00602FB9" w:rsidP="00A83AF7">
                        <w:pPr>
                          <w:jc w:val="center"/>
                          <w:rPr>
                            <w:rFonts w:asciiTheme="majorHAnsi" w:eastAsia="Josefin Sans" w:hAnsiTheme="majorHAnsi" w:cs="Josefin Sans"/>
                            <w:color w:val="BF9000"/>
                            <w:sz w:val="28"/>
                            <w:szCs w:val="28"/>
                            <w:lang w:val="pl-PL"/>
                          </w:rPr>
                        </w:pPr>
                        <w:r w:rsidRPr="000F24F3">
                          <w:rPr>
                            <w:rFonts w:asciiTheme="majorHAnsi" w:eastAsia="Josefin Sans" w:hAnsiTheme="majorHAnsi" w:cs="Josefin Sans"/>
                            <w:color w:val="BF9000"/>
                            <w:sz w:val="28"/>
                            <w:szCs w:val="28"/>
                            <w:lang w:val="pl-PL"/>
                          </w:rPr>
                          <w:t>Rady, lokalne władze ds. planowania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B0CFEE2" w14:textId="55628D0D" w:rsidR="0011082B" w:rsidRPr="002E1005" w:rsidRDefault="0011082B" w:rsidP="00727951">
      <w:pPr>
        <w:rPr>
          <w:lang w:val="pl-PL"/>
        </w:rPr>
      </w:pPr>
    </w:p>
    <w:p w14:paraId="2D7DA138" w14:textId="77777777" w:rsidR="0011082B" w:rsidRPr="002E1005" w:rsidRDefault="0011082B" w:rsidP="00727951">
      <w:pPr>
        <w:rPr>
          <w:lang w:val="pl-PL"/>
        </w:rPr>
      </w:pPr>
    </w:p>
    <w:p w14:paraId="2FBC2908" w14:textId="6803036D" w:rsidR="0011082B" w:rsidRPr="002E1005" w:rsidRDefault="005171CB" w:rsidP="00727951">
      <w:pPr>
        <w:rPr>
          <w:lang w:val="pl-PL"/>
        </w:rPr>
      </w:pPr>
      <w:r w:rsidRPr="002E1005">
        <w:rPr>
          <w:lang w:val="pl-PL"/>
        </w:rPr>
        <w:fldChar w:fldCharType="begin"/>
      </w:r>
      <w:r w:rsidRPr="002E1005">
        <w:rPr>
          <w:lang w:val="pl-PL"/>
        </w:rPr>
        <w:instrText xml:space="preserve"> TOC \h \z \c "Figure" </w:instrText>
      </w:r>
      <w:r w:rsidR="00F34A5C">
        <w:rPr>
          <w:lang w:val="pl-PL"/>
        </w:rPr>
        <w:fldChar w:fldCharType="separate"/>
      </w:r>
      <w:r w:rsidRPr="002E1005">
        <w:rPr>
          <w:lang w:val="pl-PL"/>
        </w:rPr>
        <w:fldChar w:fldCharType="end"/>
      </w:r>
    </w:p>
    <w:p w14:paraId="7F832FC6" w14:textId="77777777" w:rsidR="0011082B" w:rsidRPr="002E1005" w:rsidRDefault="0011082B" w:rsidP="00727951">
      <w:pPr>
        <w:rPr>
          <w:lang w:val="pl-PL"/>
        </w:rPr>
      </w:pPr>
    </w:p>
    <w:p w14:paraId="561B408D" w14:textId="77777777" w:rsidR="0011082B" w:rsidRPr="002E1005" w:rsidRDefault="0011082B" w:rsidP="00727951">
      <w:pPr>
        <w:rPr>
          <w:lang w:val="pl-PL"/>
        </w:rPr>
      </w:pPr>
    </w:p>
    <w:p w14:paraId="7C8238A5" w14:textId="77777777" w:rsidR="0011082B" w:rsidRPr="002E1005" w:rsidRDefault="0011082B" w:rsidP="00727951">
      <w:pPr>
        <w:rPr>
          <w:lang w:val="pl-PL"/>
        </w:rPr>
      </w:pPr>
    </w:p>
    <w:p w14:paraId="3C13488E" w14:textId="77777777" w:rsidR="0011082B" w:rsidRPr="002E1005" w:rsidRDefault="0011082B" w:rsidP="00727951">
      <w:pPr>
        <w:rPr>
          <w:lang w:val="pl-PL"/>
        </w:rPr>
      </w:pPr>
    </w:p>
    <w:p w14:paraId="260B13E7" w14:textId="77777777" w:rsidR="0011082B" w:rsidRPr="002E1005" w:rsidRDefault="0011082B" w:rsidP="00727951">
      <w:pPr>
        <w:rPr>
          <w:lang w:val="pl-PL"/>
        </w:rPr>
      </w:pPr>
    </w:p>
    <w:p w14:paraId="3BEB56C4" w14:textId="77777777" w:rsidR="0011082B" w:rsidRPr="002E1005" w:rsidRDefault="0011082B" w:rsidP="00727951">
      <w:pPr>
        <w:rPr>
          <w:lang w:val="pl-PL"/>
        </w:rPr>
      </w:pPr>
    </w:p>
    <w:p w14:paraId="32678F70" w14:textId="77777777" w:rsidR="0011082B" w:rsidRPr="002E1005" w:rsidRDefault="0011082B" w:rsidP="00727951">
      <w:pPr>
        <w:rPr>
          <w:lang w:val="pl-PL"/>
        </w:rPr>
      </w:pPr>
    </w:p>
    <w:p w14:paraId="0FD0FBE3" w14:textId="77777777" w:rsidR="0011082B" w:rsidRPr="002E1005" w:rsidRDefault="0011082B" w:rsidP="00727951">
      <w:pPr>
        <w:rPr>
          <w:lang w:val="pl-PL"/>
        </w:rPr>
      </w:pPr>
    </w:p>
    <w:p w14:paraId="65A8C6D9" w14:textId="77777777" w:rsidR="0011082B" w:rsidRPr="002E1005" w:rsidRDefault="0011082B" w:rsidP="0028315D">
      <w:pPr>
        <w:spacing w:line="216" w:lineRule="auto"/>
        <w:jc w:val="center"/>
        <w:rPr>
          <w:lang w:val="pl-PL"/>
        </w:rPr>
      </w:pPr>
    </w:p>
    <w:p w14:paraId="693F600C" w14:textId="77777777" w:rsidR="00BA405E" w:rsidRPr="002E1005" w:rsidRDefault="00BA405E" w:rsidP="00C8773B">
      <w:pPr>
        <w:jc w:val="both"/>
        <w:rPr>
          <w:sz w:val="28"/>
          <w:szCs w:val="28"/>
          <w:lang w:val="pl-PL"/>
        </w:rPr>
      </w:pPr>
    </w:p>
    <w:p w14:paraId="2B1CE823" w14:textId="77777777" w:rsidR="00BA405E" w:rsidRPr="002E1005" w:rsidRDefault="00BA405E" w:rsidP="00C8773B">
      <w:pPr>
        <w:jc w:val="both"/>
        <w:rPr>
          <w:sz w:val="28"/>
          <w:szCs w:val="28"/>
          <w:lang w:val="pl-PL"/>
        </w:rPr>
      </w:pPr>
    </w:p>
    <w:p w14:paraId="50720E21" w14:textId="77777777" w:rsidR="00B90AB1" w:rsidRPr="002E1005" w:rsidRDefault="00B90AB1" w:rsidP="00C8773B">
      <w:pPr>
        <w:jc w:val="both"/>
        <w:rPr>
          <w:sz w:val="24"/>
          <w:szCs w:val="24"/>
          <w:lang w:val="pl-PL"/>
        </w:rPr>
      </w:pPr>
    </w:p>
    <w:p w14:paraId="6478398A" w14:textId="170AE905" w:rsidR="0046226B" w:rsidRPr="002E1005" w:rsidRDefault="002C163A" w:rsidP="00C8773B">
      <w:pPr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Angielski system planowania regulują przepisy, wytyczne rządu krajowego i regionalnego (w Londynie są to Władze Wielkiego Londynu) oraz </w:t>
      </w:r>
      <w:hyperlink r:id="rId15" w:history="1">
        <w:r w:rsidRPr="002E1005">
          <w:rPr>
            <w:rStyle w:val="Hyperlink"/>
            <w:sz w:val="24"/>
            <w:szCs w:val="24"/>
            <w:lang w:val="pl-PL"/>
          </w:rPr>
          <w:t xml:space="preserve">Plany </w:t>
        </w:r>
        <w:r w:rsidR="000F24F3" w:rsidRPr="002E1005">
          <w:rPr>
            <w:rStyle w:val="Hyperlink"/>
            <w:sz w:val="24"/>
            <w:szCs w:val="24"/>
            <w:lang w:val="pl-PL"/>
          </w:rPr>
          <w:t>L</w:t>
        </w:r>
        <w:r w:rsidRPr="002E1005">
          <w:rPr>
            <w:rStyle w:val="Hyperlink"/>
            <w:sz w:val="24"/>
            <w:szCs w:val="24"/>
            <w:lang w:val="pl-PL"/>
          </w:rPr>
          <w:t>okalne</w:t>
        </w:r>
      </w:hyperlink>
      <w:r w:rsidR="00C8773B" w:rsidRPr="002E1005">
        <w:rPr>
          <w:sz w:val="24"/>
          <w:szCs w:val="24"/>
          <w:lang w:val="pl-PL"/>
        </w:rPr>
        <w:t xml:space="preserve">. </w:t>
      </w:r>
      <w:r w:rsidRPr="002E1005">
        <w:rPr>
          <w:sz w:val="24"/>
          <w:szCs w:val="24"/>
          <w:lang w:val="pl-PL"/>
        </w:rPr>
        <w:t xml:space="preserve">Każdy poziom rządu ma własne obowiązki. W skrócie: </w:t>
      </w:r>
    </w:p>
    <w:p w14:paraId="69EC2510" w14:textId="152C34BB" w:rsidR="002C163A" w:rsidRPr="002E1005" w:rsidRDefault="002C163A" w:rsidP="00C8773B">
      <w:pPr>
        <w:jc w:val="both"/>
        <w:rPr>
          <w:sz w:val="24"/>
          <w:szCs w:val="24"/>
          <w:lang w:val="pl-PL"/>
        </w:rPr>
      </w:pPr>
      <w:r w:rsidRPr="002E1005">
        <w:rPr>
          <w:rFonts w:ascii="Aptos SemiBold" w:hAnsi="Aptos SemiBold"/>
          <w:sz w:val="24"/>
          <w:szCs w:val="24"/>
          <w:lang w:val="pl-PL"/>
        </w:rPr>
        <w:t>Rząd krajowy</w:t>
      </w:r>
      <w:r w:rsidR="003C63D3" w:rsidRPr="002E1005">
        <w:rPr>
          <w:rFonts w:ascii="Aptos SemiBold" w:hAnsi="Aptos SemiBold"/>
          <w:sz w:val="24"/>
          <w:szCs w:val="24"/>
          <w:lang w:val="pl-PL"/>
        </w:rPr>
        <w:t>:</w:t>
      </w:r>
      <w:r w:rsidR="003C63D3" w:rsidRPr="002E1005">
        <w:rPr>
          <w:sz w:val="24"/>
          <w:szCs w:val="24"/>
          <w:lang w:val="pl-PL"/>
        </w:rPr>
        <w:t xml:space="preserve"> </w:t>
      </w:r>
      <w:r w:rsidRPr="002E1005">
        <w:rPr>
          <w:sz w:val="24"/>
          <w:szCs w:val="24"/>
          <w:lang w:val="pl-PL"/>
        </w:rPr>
        <w:t>Jest ogólnie odpowiedzialny za politykę planowania w Anglii, czym zarządz</w:t>
      </w:r>
      <w:r w:rsidR="00B63D23" w:rsidRPr="002E1005">
        <w:rPr>
          <w:sz w:val="24"/>
          <w:szCs w:val="24"/>
          <w:lang w:val="pl-PL"/>
        </w:rPr>
        <w:t xml:space="preserve">a </w:t>
      </w:r>
      <w:r w:rsidRPr="002E1005">
        <w:rPr>
          <w:sz w:val="24"/>
          <w:szCs w:val="24"/>
          <w:lang w:val="pl-PL"/>
        </w:rPr>
        <w:t xml:space="preserve">Ministerstwo </w:t>
      </w:r>
      <w:r w:rsidR="00660851" w:rsidRPr="002E1005">
        <w:rPr>
          <w:sz w:val="24"/>
          <w:szCs w:val="24"/>
          <w:lang w:val="pl-PL"/>
        </w:rPr>
        <w:t xml:space="preserve">ds. </w:t>
      </w:r>
      <w:r w:rsidRPr="002E1005">
        <w:rPr>
          <w:sz w:val="24"/>
          <w:szCs w:val="24"/>
          <w:lang w:val="pl-PL"/>
        </w:rPr>
        <w:t>Mieszkalnictwa, Społeczności i Samorząd</w:t>
      </w:r>
      <w:r w:rsidR="003B4118" w:rsidRPr="002E1005">
        <w:rPr>
          <w:sz w:val="24"/>
          <w:szCs w:val="24"/>
          <w:lang w:val="pl-PL"/>
        </w:rPr>
        <w:t>ów</w:t>
      </w:r>
      <w:r w:rsidRPr="002E1005">
        <w:rPr>
          <w:sz w:val="24"/>
          <w:szCs w:val="24"/>
          <w:lang w:val="pl-PL"/>
        </w:rPr>
        <w:t xml:space="preserve"> Lokaln</w:t>
      </w:r>
      <w:r w:rsidR="003B4118" w:rsidRPr="002E1005">
        <w:rPr>
          <w:sz w:val="24"/>
          <w:szCs w:val="24"/>
          <w:lang w:val="pl-PL"/>
        </w:rPr>
        <w:t>ych</w:t>
      </w:r>
      <w:r w:rsidRPr="002E1005">
        <w:rPr>
          <w:sz w:val="24"/>
          <w:szCs w:val="24"/>
          <w:lang w:val="pl-PL"/>
        </w:rPr>
        <w:t>. Ten wydział zaktualizuje</w:t>
      </w:r>
      <w:r w:rsidR="00B26A19">
        <w:rPr>
          <w:sz w:val="24"/>
          <w:szCs w:val="24"/>
          <w:lang w:val="pl-PL"/>
        </w:rPr>
        <w:t xml:space="preserve"> </w:t>
      </w:r>
      <w:r w:rsidR="00B63D23" w:rsidRPr="002E1005">
        <w:rPr>
          <w:sz w:val="24"/>
          <w:szCs w:val="24"/>
          <w:lang w:val="pl-PL"/>
        </w:rPr>
        <w:t xml:space="preserve">Narodową Sieć Planowania i inne wytyczne, których muszą przestrzegać samorządy lokalne (na przykład cele dotyczące mieszkalnictwa). Mogą też </w:t>
      </w:r>
      <w:r w:rsidR="000F24F3" w:rsidRPr="002E1005">
        <w:rPr>
          <w:sz w:val="24"/>
          <w:szCs w:val="24"/>
          <w:lang w:val="pl-PL"/>
        </w:rPr>
        <w:t>przejąć</w:t>
      </w:r>
      <w:r w:rsidR="00B63D23" w:rsidRPr="002E1005">
        <w:rPr>
          <w:sz w:val="24"/>
          <w:szCs w:val="24"/>
          <w:lang w:val="pl-PL"/>
        </w:rPr>
        <w:t xml:space="preserve"> wnioski </w:t>
      </w:r>
      <w:r w:rsidR="000F24F3" w:rsidRPr="002E1005">
        <w:rPr>
          <w:sz w:val="24"/>
          <w:szCs w:val="24"/>
          <w:lang w:val="pl-PL"/>
        </w:rPr>
        <w:t xml:space="preserve">o </w:t>
      </w:r>
      <w:r w:rsidR="00C80EFA" w:rsidRPr="002E1005">
        <w:rPr>
          <w:sz w:val="24"/>
          <w:szCs w:val="24"/>
          <w:lang w:val="pl-PL"/>
        </w:rPr>
        <w:t>rozbudowę</w:t>
      </w:r>
      <w:r w:rsidR="00B63D23" w:rsidRPr="002E1005">
        <w:rPr>
          <w:sz w:val="24"/>
          <w:szCs w:val="24"/>
          <w:lang w:val="pl-PL"/>
        </w:rPr>
        <w:t xml:space="preserve"> na poziomie samorządu lokalnego, jeśli wniosek jest sprzeczny z polityką krajową lub uważany jest za znaczący dla kraju. </w:t>
      </w:r>
    </w:p>
    <w:p w14:paraId="137D833F" w14:textId="11A3C2C9" w:rsidR="004A72F8" w:rsidRPr="002E1005" w:rsidRDefault="00DC3EA8" w:rsidP="002E1005">
      <w:pPr>
        <w:jc w:val="both"/>
        <w:rPr>
          <w:sz w:val="24"/>
          <w:szCs w:val="24"/>
          <w:lang w:val="pl-PL"/>
        </w:rPr>
      </w:pPr>
      <w:r w:rsidRPr="002E1005">
        <w:rPr>
          <w:rFonts w:ascii="Aptos SemiBold" w:hAnsi="Aptos SemiBold"/>
          <w:sz w:val="24"/>
          <w:szCs w:val="24"/>
          <w:lang w:val="pl-PL"/>
        </w:rPr>
        <w:t>Rząd regionalny</w:t>
      </w:r>
      <w:r w:rsidR="001F6F62" w:rsidRPr="002E1005">
        <w:rPr>
          <w:sz w:val="24"/>
          <w:szCs w:val="24"/>
          <w:lang w:val="pl-PL"/>
        </w:rPr>
        <w:t xml:space="preserve">: </w:t>
      </w:r>
      <w:r w:rsidR="00CD2440" w:rsidRPr="002E1005">
        <w:rPr>
          <w:sz w:val="24"/>
          <w:szCs w:val="24"/>
          <w:lang w:val="pl-PL"/>
        </w:rPr>
        <w:t>Londyn ma wyznaczony organ ds. rządów regionalnych zwany Władzami Wielkiego Londynu, który jest zarządzany przez burmistrza Londynu i Zgromadzenie Londynu. Ich głównym obowiązkiem w zakresie planowania jest aktualizacja</w:t>
      </w:r>
      <w:r w:rsidR="000F24F3" w:rsidRPr="002E1005">
        <w:rPr>
          <w:sz w:val="24"/>
          <w:szCs w:val="24"/>
          <w:lang w:val="pl-PL"/>
        </w:rPr>
        <w:t xml:space="preserve"> </w:t>
      </w:r>
      <w:hyperlink r:id="rId16" w:history="1">
        <w:r w:rsidR="00CD2440" w:rsidRPr="002E1005">
          <w:rPr>
            <w:rStyle w:val="Hyperlink"/>
            <w:sz w:val="24"/>
            <w:szCs w:val="24"/>
            <w:lang w:val="pl-PL"/>
          </w:rPr>
          <w:t>Planu</w:t>
        </w:r>
      </w:hyperlink>
      <w:r w:rsidR="00452895" w:rsidRPr="002E1005">
        <w:rPr>
          <w:rStyle w:val="Hyperlink"/>
          <w:sz w:val="24"/>
          <w:szCs w:val="24"/>
          <w:lang w:val="pl-PL"/>
        </w:rPr>
        <w:t xml:space="preserve"> dla </w:t>
      </w:r>
      <w:r w:rsidR="00CD2440" w:rsidRPr="002E1005">
        <w:rPr>
          <w:rStyle w:val="Hyperlink"/>
          <w:sz w:val="24"/>
          <w:szCs w:val="24"/>
          <w:lang w:val="pl-PL"/>
        </w:rPr>
        <w:t xml:space="preserve">Londynu </w:t>
      </w:r>
      <w:r w:rsidR="00CD2440" w:rsidRPr="002E1005">
        <w:rPr>
          <w:sz w:val="24"/>
          <w:szCs w:val="24"/>
          <w:lang w:val="pl-PL"/>
        </w:rPr>
        <w:t xml:space="preserve">– strategicznego dokumentu, który wyznacza strukturę rozwoju i użytkowania gruntów w Londynie (w tym obszarów pasa zieleni oraz „pasa szarości”). Wyznacza też społeczne, ekonomiczne i środowiskowe priorytety </w:t>
      </w:r>
      <w:r w:rsidR="000F24F3" w:rsidRPr="002E1005">
        <w:rPr>
          <w:sz w:val="24"/>
          <w:szCs w:val="24"/>
          <w:lang w:val="pl-PL"/>
        </w:rPr>
        <w:t xml:space="preserve">dla </w:t>
      </w:r>
      <w:r w:rsidR="00CD2440" w:rsidRPr="002E1005">
        <w:rPr>
          <w:sz w:val="24"/>
          <w:szCs w:val="24"/>
          <w:lang w:val="pl-PL"/>
        </w:rPr>
        <w:t xml:space="preserve">wszystkich 32 gmin oraz </w:t>
      </w:r>
      <w:r w:rsidR="00D323FD">
        <w:rPr>
          <w:sz w:val="24"/>
          <w:szCs w:val="24"/>
          <w:lang w:val="pl-PL"/>
        </w:rPr>
        <w:t xml:space="preserve">władz the </w:t>
      </w:r>
      <w:r w:rsidR="00CD2440" w:rsidRPr="002E1005">
        <w:rPr>
          <w:sz w:val="24"/>
          <w:szCs w:val="24"/>
          <w:lang w:val="pl-PL"/>
        </w:rPr>
        <w:t xml:space="preserve">City of London. Stanowią też Urząd Planowania w </w:t>
      </w:r>
      <w:r w:rsidR="00CD2440" w:rsidRPr="002E1005">
        <w:rPr>
          <w:sz w:val="24"/>
          <w:szCs w:val="24"/>
          <w:lang w:val="pl-PL"/>
        </w:rPr>
        <w:lastRenderedPageBreak/>
        <w:t xml:space="preserve">pewnych strategicznych miejscach, takich jak </w:t>
      </w:r>
      <w:r w:rsidR="004A72F8" w:rsidRPr="002E1005">
        <w:rPr>
          <w:sz w:val="24"/>
          <w:szCs w:val="24"/>
          <w:lang w:val="pl-PL"/>
        </w:rPr>
        <w:t xml:space="preserve">Olympic Park w Stratford i mogą </w:t>
      </w:r>
      <w:hyperlink r:id="rId17" w:history="1">
        <w:r w:rsidR="000F24F3" w:rsidRPr="002E1005">
          <w:rPr>
            <w:rStyle w:val="Hyperlink"/>
            <w:sz w:val="24"/>
            <w:szCs w:val="24"/>
            <w:lang w:val="pl-PL"/>
          </w:rPr>
          <w:t xml:space="preserve">przejąć wnioski o </w:t>
        </w:r>
        <w:r w:rsidR="00C80EFA" w:rsidRPr="002E1005">
          <w:rPr>
            <w:rStyle w:val="Hyperlink"/>
            <w:sz w:val="24"/>
            <w:szCs w:val="24"/>
            <w:lang w:val="pl-PL"/>
          </w:rPr>
          <w:t>rozbudowę</w:t>
        </w:r>
      </w:hyperlink>
      <w:r w:rsidR="00325AAB" w:rsidRPr="002E1005">
        <w:rPr>
          <w:sz w:val="24"/>
          <w:szCs w:val="24"/>
          <w:lang w:val="pl-PL"/>
        </w:rPr>
        <w:t xml:space="preserve"> </w:t>
      </w:r>
      <w:r w:rsidR="000F24F3" w:rsidRPr="002E1005">
        <w:rPr>
          <w:sz w:val="24"/>
          <w:szCs w:val="24"/>
          <w:lang w:val="pl-PL"/>
        </w:rPr>
        <w:t>od</w:t>
      </w:r>
      <w:r w:rsidR="00452895" w:rsidRPr="002E1005">
        <w:rPr>
          <w:sz w:val="24"/>
          <w:szCs w:val="24"/>
          <w:lang w:val="pl-PL"/>
        </w:rPr>
        <w:t xml:space="preserve"> samorządów lokalnych, jeśli </w:t>
      </w:r>
      <w:r w:rsidR="000F24F3" w:rsidRPr="002E1005">
        <w:rPr>
          <w:sz w:val="24"/>
          <w:szCs w:val="24"/>
          <w:lang w:val="pl-PL"/>
        </w:rPr>
        <w:t xml:space="preserve">wniosek </w:t>
      </w:r>
      <w:r w:rsidR="00452895" w:rsidRPr="002E1005">
        <w:rPr>
          <w:sz w:val="24"/>
          <w:szCs w:val="24"/>
          <w:lang w:val="pl-PL"/>
        </w:rPr>
        <w:t>ma pote</w:t>
      </w:r>
      <w:r w:rsidR="000F24F3" w:rsidRPr="002E1005">
        <w:rPr>
          <w:sz w:val="24"/>
          <w:szCs w:val="24"/>
          <w:lang w:val="pl-PL"/>
        </w:rPr>
        <w:t>n</w:t>
      </w:r>
      <w:r w:rsidR="00452895" w:rsidRPr="002E1005">
        <w:rPr>
          <w:sz w:val="24"/>
          <w:szCs w:val="24"/>
          <w:lang w:val="pl-PL"/>
        </w:rPr>
        <w:t>cjalne znaczenie strategiczne. Wytyczne w Planie dla Londynu muszą uwzględniać wytyczne rządu krajowego.</w:t>
      </w:r>
    </w:p>
    <w:p w14:paraId="0BC19791" w14:textId="349A047E" w:rsidR="00D872DC" w:rsidRPr="002E1005" w:rsidRDefault="00452895" w:rsidP="00660851">
      <w:pPr>
        <w:jc w:val="both"/>
        <w:rPr>
          <w:sz w:val="24"/>
          <w:szCs w:val="24"/>
          <w:lang w:val="pl-PL"/>
        </w:rPr>
      </w:pPr>
      <w:r w:rsidRPr="002E1005">
        <w:rPr>
          <w:rFonts w:ascii="Aptos SemiBold" w:hAnsi="Aptos SemiBold"/>
          <w:sz w:val="24"/>
          <w:szCs w:val="24"/>
          <w:lang w:val="pl-PL"/>
        </w:rPr>
        <w:t>Samorząd lokalny:</w:t>
      </w:r>
      <w:r w:rsidR="000B24B5" w:rsidRPr="002E1005">
        <w:rPr>
          <w:sz w:val="24"/>
          <w:szCs w:val="24"/>
          <w:lang w:val="pl-PL"/>
        </w:rPr>
        <w:t xml:space="preserve"> </w:t>
      </w:r>
      <w:r w:rsidRPr="002E1005">
        <w:rPr>
          <w:sz w:val="24"/>
          <w:szCs w:val="24"/>
          <w:lang w:val="pl-PL"/>
        </w:rPr>
        <w:t xml:space="preserve">Każda rada Londynu lub władze lokalne ds. planowania są odpowiedzialne za </w:t>
      </w:r>
      <w:r w:rsidR="00AA6A33" w:rsidRPr="002E1005">
        <w:rPr>
          <w:sz w:val="24"/>
          <w:szCs w:val="24"/>
          <w:lang w:val="pl-PL"/>
        </w:rPr>
        <w:t>rozważanie</w:t>
      </w:r>
      <w:r w:rsidRPr="002E1005">
        <w:rPr>
          <w:sz w:val="24"/>
          <w:szCs w:val="24"/>
          <w:lang w:val="pl-PL"/>
        </w:rPr>
        <w:t xml:space="preserve"> </w:t>
      </w:r>
      <w:r w:rsidR="00AA6A33" w:rsidRPr="002E1005">
        <w:rPr>
          <w:sz w:val="24"/>
          <w:szCs w:val="24"/>
          <w:lang w:val="pl-PL"/>
        </w:rPr>
        <w:t xml:space="preserve">wniosków o </w:t>
      </w:r>
      <w:r w:rsidR="00C80EFA" w:rsidRPr="002E1005">
        <w:rPr>
          <w:sz w:val="24"/>
          <w:szCs w:val="24"/>
          <w:lang w:val="pl-PL"/>
        </w:rPr>
        <w:t>rozbudowę</w:t>
      </w:r>
      <w:r w:rsidRPr="002E1005">
        <w:rPr>
          <w:sz w:val="24"/>
          <w:szCs w:val="24"/>
          <w:lang w:val="pl-PL"/>
        </w:rPr>
        <w:t xml:space="preserve"> dla osób budujących lub posiadających domy, egzekwowanie zasad planu oraz tworzenie Planu Lokalnego. Plan Lokalny to dokument wyznaczający priorytety rozwoju dla gminy na okres 10-15 lat. </w:t>
      </w:r>
      <w:r w:rsidR="00660851" w:rsidRPr="002E1005">
        <w:rPr>
          <w:sz w:val="24"/>
          <w:szCs w:val="24"/>
          <w:lang w:val="pl-PL"/>
        </w:rPr>
        <w:t xml:space="preserve">Plan podlega konsultacji publicznej w dwóch etapach (przepis 18 i przepis 19) zazwyczaj przez okres sześciu tygodni. Wszelkie wytyczne dotyczące planowania powstałe na tym etapie muszą uwzględniać wytyczne rządu regionalnego oraz krajowego, w przeciwnym wypadku mogą </w:t>
      </w:r>
      <w:r w:rsidR="00AA6A33" w:rsidRPr="002E1005">
        <w:rPr>
          <w:sz w:val="24"/>
          <w:szCs w:val="24"/>
          <w:lang w:val="pl-PL"/>
        </w:rPr>
        <w:t>zostać przejęte</w:t>
      </w:r>
      <w:r w:rsidR="00660851" w:rsidRPr="002E1005">
        <w:rPr>
          <w:sz w:val="24"/>
          <w:szCs w:val="24"/>
          <w:lang w:val="pl-PL"/>
        </w:rPr>
        <w:t xml:space="preserve"> przez burmistrza Londynu lub Ministerstwo ds. Mieszkalnictwa, Społeczności i Samorząd</w:t>
      </w:r>
      <w:r w:rsidR="003B4118" w:rsidRPr="002E1005">
        <w:rPr>
          <w:sz w:val="24"/>
          <w:szCs w:val="24"/>
          <w:lang w:val="pl-PL"/>
        </w:rPr>
        <w:t>ów</w:t>
      </w:r>
      <w:r w:rsidR="00660851" w:rsidRPr="002E1005">
        <w:rPr>
          <w:sz w:val="24"/>
          <w:szCs w:val="24"/>
          <w:lang w:val="pl-PL"/>
        </w:rPr>
        <w:t xml:space="preserve"> Lokaln</w:t>
      </w:r>
      <w:r w:rsidR="003B4118" w:rsidRPr="002E1005">
        <w:rPr>
          <w:sz w:val="24"/>
          <w:szCs w:val="24"/>
          <w:lang w:val="pl-PL"/>
        </w:rPr>
        <w:t>ych</w:t>
      </w:r>
      <w:r w:rsidR="00660851" w:rsidRPr="002E1005">
        <w:rPr>
          <w:sz w:val="24"/>
          <w:szCs w:val="24"/>
          <w:lang w:val="pl-PL"/>
        </w:rPr>
        <w:t xml:space="preserve">. </w:t>
      </w:r>
      <w:hyperlink r:id="rId18" w:history="1">
        <w:r w:rsidR="00660851" w:rsidRPr="002E1005">
          <w:rPr>
            <w:rStyle w:val="Hyperlink"/>
            <w:sz w:val="24"/>
            <w:szCs w:val="24"/>
            <w:lang w:val="pl-PL"/>
          </w:rPr>
          <w:t xml:space="preserve">Stworzenie planu lokalnego zajmuje radzie średnio 7 lat, </w:t>
        </w:r>
      </w:hyperlink>
      <w:r w:rsidR="00660851" w:rsidRPr="002E1005">
        <w:rPr>
          <w:sz w:val="24"/>
          <w:szCs w:val="24"/>
          <w:lang w:val="pl-PL"/>
        </w:rPr>
        <w:t>ale</w:t>
      </w:r>
      <w:r w:rsidR="00F73817" w:rsidRPr="002E1005">
        <w:rPr>
          <w:sz w:val="24"/>
          <w:szCs w:val="24"/>
          <w:lang w:val="pl-PL"/>
        </w:rPr>
        <w:t xml:space="preserve"> </w:t>
      </w:r>
      <w:r w:rsidR="00660851" w:rsidRPr="002E1005">
        <w:rPr>
          <w:sz w:val="24"/>
          <w:szCs w:val="24"/>
          <w:lang w:val="pl-PL"/>
        </w:rPr>
        <w:t xml:space="preserve">rząd krajowy planuje przyspieszenie tego procesu. </w:t>
      </w:r>
    </w:p>
    <w:p w14:paraId="1FEBDFB4" w14:textId="6BA85204" w:rsidR="0046226B" w:rsidRPr="002E1005" w:rsidRDefault="00660851" w:rsidP="00797950">
      <w:pPr>
        <w:jc w:val="both"/>
        <w:rPr>
          <w:sz w:val="24"/>
          <w:szCs w:val="24"/>
          <w:lang w:val="pl-PL"/>
        </w:rPr>
      </w:pPr>
      <w:r w:rsidRPr="002E1005">
        <w:rPr>
          <w:b/>
          <w:bCs/>
          <w:sz w:val="24"/>
          <w:szCs w:val="24"/>
          <w:lang w:val="pl-PL"/>
        </w:rPr>
        <w:t>Podsumowanie:</w:t>
      </w:r>
      <w:r w:rsidR="006C1236" w:rsidRPr="002E1005">
        <w:rPr>
          <w:b/>
          <w:bCs/>
          <w:sz w:val="24"/>
          <w:szCs w:val="24"/>
          <w:lang w:val="pl-PL"/>
        </w:rPr>
        <w:t xml:space="preserve"> </w:t>
      </w:r>
      <w:r w:rsidRPr="002E1005">
        <w:rPr>
          <w:sz w:val="24"/>
          <w:szCs w:val="24"/>
          <w:lang w:val="pl-PL"/>
        </w:rPr>
        <w:t>Większoś</w:t>
      </w:r>
      <w:r w:rsidR="00AA6A33" w:rsidRPr="002E1005">
        <w:rPr>
          <w:sz w:val="24"/>
          <w:szCs w:val="24"/>
          <w:lang w:val="pl-PL"/>
        </w:rPr>
        <w:t>ć</w:t>
      </w:r>
      <w:r w:rsidRPr="002E1005">
        <w:rPr>
          <w:sz w:val="24"/>
          <w:szCs w:val="24"/>
          <w:lang w:val="pl-PL"/>
        </w:rPr>
        <w:t xml:space="preserve"> zabudowy mieszkaniowej w okolicy </w:t>
      </w:r>
      <w:r w:rsidR="00AA6A33" w:rsidRPr="002E1005">
        <w:rPr>
          <w:sz w:val="24"/>
          <w:szCs w:val="24"/>
          <w:lang w:val="pl-PL"/>
        </w:rPr>
        <w:t>oraz</w:t>
      </w:r>
      <w:r w:rsidRPr="002E1005">
        <w:rPr>
          <w:sz w:val="24"/>
          <w:szCs w:val="24"/>
          <w:lang w:val="pl-PL"/>
        </w:rPr>
        <w:t xml:space="preserve"> prace budowlane przeprowadzane w </w:t>
      </w:r>
      <w:r w:rsidR="00CD5EDA">
        <w:rPr>
          <w:sz w:val="24"/>
          <w:szCs w:val="24"/>
          <w:lang w:val="pl-PL"/>
        </w:rPr>
        <w:t>pojedynczym</w:t>
      </w:r>
      <w:r w:rsidRPr="002E1005">
        <w:rPr>
          <w:sz w:val="24"/>
          <w:szCs w:val="24"/>
          <w:lang w:val="pl-PL"/>
        </w:rPr>
        <w:t xml:space="preserve"> domu wymagają uzyskania pozwolenia na budowę. Władze lokalne ds. planowania </w:t>
      </w:r>
      <w:r w:rsidR="00AA6A33" w:rsidRPr="002E1005">
        <w:rPr>
          <w:sz w:val="24"/>
          <w:szCs w:val="24"/>
          <w:lang w:val="pl-PL"/>
        </w:rPr>
        <w:t xml:space="preserve">w oparciu o politykę krajową oraz własny Plan Lokalny </w:t>
      </w:r>
      <w:r w:rsidRPr="002E1005">
        <w:rPr>
          <w:sz w:val="24"/>
          <w:szCs w:val="24"/>
          <w:lang w:val="pl-PL"/>
        </w:rPr>
        <w:t>decydują, czy wniosek może zostać uznany</w:t>
      </w:r>
      <w:r w:rsidR="00AA6A33" w:rsidRPr="002E1005">
        <w:rPr>
          <w:sz w:val="24"/>
          <w:szCs w:val="24"/>
          <w:lang w:val="pl-PL"/>
        </w:rPr>
        <w:t>.</w:t>
      </w:r>
      <w:r w:rsidRPr="002E1005">
        <w:rPr>
          <w:sz w:val="24"/>
          <w:szCs w:val="24"/>
          <w:lang w:val="pl-PL"/>
        </w:rPr>
        <w:t xml:space="preserve"> Zazwyczaj </w:t>
      </w:r>
      <w:r w:rsidR="00AA6A33" w:rsidRPr="002E1005">
        <w:rPr>
          <w:sz w:val="24"/>
          <w:szCs w:val="24"/>
          <w:lang w:val="pl-PL"/>
        </w:rPr>
        <w:t>mieszkańcy</w:t>
      </w:r>
      <w:r w:rsidRPr="002E1005">
        <w:rPr>
          <w:sz w:val="24"/>
          <w:szCs w:val="24"/>
          <w:lang w:val="pl-PL"/>
        </w:rPr>
        <w:t xml:space="preserve"> po raz pierwszy zaczynają się interesować planowaniem, kiedy zauważą zawiadomienie na </w:t>
      </w:r>
      <w:r w:rsidR="00797950" w:rsidRPr="002E1005">
        <w:rPr>
          <w:sz w:val="24"/>
          <w:szCs w:val="24"/>
          <w:lang w:val="pl-PL"/>
        </w:rPr>
        <w:t xml:space="preserve">latarni ulicznej lub otrzymają ulotkę </w:t>
      </w:r>
      <w:r w:rsidR="00AA6A33" w:rsidRPr="002E1005">
        <w:rPr>
          <w:sz w:val="24"/>
          <w:szCs w:val="24"/>
          <w:lang w:val="pl-PL"/>
        </w:rPr>
        <w:t>pocztą</w:t>
      </w:r>
      <w:r w:rsidR="00797950" w:rsidRPr="002E1005">
        <w:rPr>
          <w:sz w:val="24"/>
          <w:szCs w:val="24"/>
          <w:lang w:val="pl-PL"/>
        </w:rPr>
        <w:t xml:space="preserve"> od dewelopera mieszkaniowego. Warto jednak pamiętać, że każdy, kto zaangażuje się na etapie Planu Lokalnego, może coś zmienić na poziomie </w:t>
      </w:r>
      <w:r w:rsidR="005231DB" w:rsidRPr="002E1005">
        <w:rPr>
          <w:sz w:val="24"/>
          <w:szCs w:val="24"/>
          <w:lang w:val="pl-PL"/>
        </w:rPr>
        <w:t>strategicznym</w:t>
      </w:r>
      <w:r w:rsidR="00797950" w:rsidRPr="002E1005">
        <w:rPr>
          <w:sz w:val="24"/>
          <w:szCs w:val="24"/>
          <w:lang w:val="pl-PL"/>
        </w:rPr>
        <w:t xml:space="preserve">! </w:t>
      </w:r>
    </w:p>
    <w:p w14:paraId="1E8AC373" w14:textId="77777777" w:rsidR="00797950" w:rsidRPr="002E1005" w:rsidRDefault="00797950" w:rsidP="00797950">
      <w:pPr>
        <w:jc w:val="both"/>
        <w:rPr>
          <w:sz w:val="24"/>
          <w:szCs w:val="24"/>
          <w:lang w:val="pl-PL"/>
        </w:rPr>
      </w:pPr>
    </w:p>
    <w:tbl>
      <w:tblPr>
        <w:tblStyle w:val="TableGrid"/>
        <w:tblW w:w="9325" w:type="dxa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ook w:val="04A0" w:firstRow="1" w:lastRow="0" w:firstColumn="1" w:lastColumn="0" w:noHBand="0" w:noVBand="1"/>
      </w:tblPr>
      <w:tblGrid>
        <w:gridCol w:w="9325"/>
      </w:tblGrid>
      <w:tr w:rsidR="003307B7" w:rsidRPr="00E34D59" w14:paraId="06A43D5B" w14:textId="77777777" w:rsidTr="005A2134">
        <w:trPr>
          <w:trHeight w:val="1057"/>
        </w:trPr>
        <w:tc>
          <w:tcPr>
            <w:tcW w:w="9325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</w:tcPr>
          <w:p w14:paraId="6E45D140" w14:textId="42045A87" w:rsidR="004B385E" w:rsidRPr="002E1005" w:rsidRDefault="00713736" w:rsidP="00C8773B">
            <w:pPr>
              <w:jc w:val="both"/>
              <w:rPr>
                <w:rFonts w:ascii="Aptos SemiBold" w:hAnsi="Aptos SemiBold"/>
                <w:sz w:val="28"/>
                <w:szCs w:val="28"/>
                <w:lang w:val="pl-PL"/>
              </w:rPr>
            </w:pPr>
            <w:r w:rsidRPr="002E1005">
              <w:rPr>
                <w:rFonts w:ascii="Aptos SemiBold" w:hAnsi="Aptos SemiBold"/>
                <w:sz w:val="28"/>
                <w:szCs w:val="28"/>
                <w:lang w:val="pl-PL"/>
              </w:rPr>
              <w:t>Porada</w:t>
            </w:r>
            <w:r w:rsidR="003307B7" w:rsidRPr="002E1005">
              <w:rPr>
                <w:rFonts w:ascii="Aptos SemiBold" w:hAnsi="Aptos SemiBold"/>
                <w:sz w:val="28"/>
                <w:szCs w:val="28"/>
                <w:lang w:val="pl-PL"/>
              </w:rPr>
              <w:t xml:space="preserve">: </w:t>
            </w:r>
            <w:r w:rsidRPr="002E1005">
              <w:rPr>
                <w:rFonts w:ascii="Aptos SemiBold" w:hAnsi="Aptos SemiBold"/>
                <w:sz w:val="28"/>
                <w:szCs w:val="28"/>
                <w:lang w:val="pl-PL"/>
              </w:rPr>
              <w:t xml:space="preserve">Na naszej stronie znajdują się darmowe poradniki video dotyczące obowiązków rządu krajowego, regionalnego i samorządów lokalnych w zakresie planowania! </w:t>
            </w:r>
          </w:p>
          <w:p w14:paraId="4EB4BC2F" w14:textId="12CAD9C0" w:rsidR="00E16097" w:rsidRPr="002E1005" w:rsidRDefault="003307B7" w:rsidP="00C8773B">
            <w:pPr>
              <w:jc w:val="both"/>
              <w:rPr>
                <w:sz w:val="28"/>
                <w:szCs w:val="28"/>
                <w:lang w:val="pl-PL"/>
              </w:rPr>
            </w:pPr>
            <w:r w:rsidRPr="002E1005">
              <w:rPr>
                <w:sz w:val="28"/>
                <w:szCs w:val="28"/>
                <w:lang w:val="pl-PL"/>
              </w:rPr>
              <w:t xml:space="preserve"> </w:t>
            </w:r>
            <w:hyperlink r:id="rId19" w:history="1">
              <w:r w:rsidR="00A11FCE" w:rsidRPr="002E1005">
                <w:rPr>
                  <w:rStyle w:val="Hyperlink"/>
                  <w:sz w:val="28"/>
                  <w:szCs w:val="28"/>
                  <w:lang w:val="pl-PL"/>
                </w:rPr>
                <w:t>https://planningaidforlondon.org.uk/planning-library/guides-2/</w:t>
              </w:r>
            </w:hyperlink>
            <w:r w:rsidR="00A11FCE" w:rsidRPr="002E1005">
              <w:rPr>
                <w:sz w:val="28"/>
                <w:szCs w:val="28"/>
                <w:lang w:val="pl-PL"/>
              </w:rPr>
              <w:t xml:space="preserve"> </w:t>
            </w:r>
          </w:p>
        </w:tc>
      </w:tr>
    </w:tbl>
    <w:p w14:paraId="60791B43" w14:textId="77777777" w:rsidR="003307B7" w:rsidRPr="002E1005" w:rsidRDefault="003307B7" w:rsidP="00C8773B">
      <w:pPr>
        <w:jc w:val="both"/>
        <w:rPr>
          <w:sz w:val="28"/>
          <w:szCs w:val="28"/>
          <w:lang w:val="pl-PL"/>
        </w:rPr>
      </w:pPr>
    </w:p>
    <w:p w14:paraId="1B75D2A9" w14:textId="77777777" w:rsidR="00DD540C" w:rsidRPr="002E1005" w:rsidRDefault="00DD540C" w:rsidP="00C8773B">
      <w:pPr>
        <w:jc w:val="both"/>
        <w:rPr>
          <w:sz w:val="28"/>
          <w:szCs w:val="28"/>
          <w:lang w:val="pl-PL"/>
        </w:rPr>
      </w:pPr>
    </w:p>
    <w:p w14:paraId="2FCC7FFC" w14:textId="1D5C273C" w:rsidR="00A10B41" w:rsidRPr="002E1005" w:rsidRDefault="00B1025C" w:rsidP="00A10B41">
      <w:pPr>
        <w:pStyle w:val="Heading2"/>
        <w:rPr>
          <w:rFonts w:ascii="Aptos SemiBold" w:hAnsi="Aptos SemiBold"/>
          <w:lang w:val="pl-PL"/>
        </w:rPr>
      </w:pPr>
      <w:bookmarkStart w:id="3" w:name="_Toc172206334"/>
      <w:r w:rsidRPr="002E1005">
        <w:rPr>
          <w:rFonts w:ascii="Aptos SemiBold" w:hAnsi="Aptos SemiBold"/>
          <w:lang w:val="pl-PL"/>
        </w:rPr>
        <w:t>Dlaczego warto się zaangażować</w:t>
      </w:r>
      <w:r w:rsidR="0028218C" w:rsidRPr="002E1005">
        <w:rPr>
          <w:rFonts w:ascii="Aptos SemiBold" w:hAnsi="Aptos SemiBold"/>
          <w:lang w:val="pl-PL"/>
        </w:rPr>
        <w:t>?</w:t>
      </w:r>
      <w:bookmarkEnd w:id="3"/>
    </w:p>
    <w:p w14:paraId="5EAFCA42" w14:textId="2BB7C861" w:rsidR="00797950" w:rsidRDefault="00797950" w:rsidP="00A10B41">
      <w:pPr>
        <w:spacing w:after="200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>Choć urzędnicy ds. planowania w radzie oraz członkowie komitetu ds. planowania</w:t>
      </w:r>
      <w:r w:rsidR="00C80EFA" w:rsidRPr="002E1005">
        <w:rPr>
          <w:sz w:val="24"/>
          <w:szCs w:val="24"/>
          <w:lang w:val="pl-PL"/>
        </w:rPr>
        <w:t xml:space="preserve"> </w:t>
      </w:r>
      <w:r w:rsidRPr="002E1005">
        <w:rPr>
          <w:sz w:val="24"/>
          <w:szCs w:val="24"/>
          <w:lang w:val="pl-PL"/>
        </w:rPr>
        <w:t xml:space="preserve">podejmują wiele decyzji w zakresie planowania dla danej okolicy, mają również ustawowy obowiązek konsultacji z mieszkańcami, społecznościami, miejscowymi przedsiębiorstwami oraz innymi organami konsultacyjnymi, zanim </w:t>
      </w:r>
      <w:r w:rsidR="00C80EFA" w:rsidRPr="002E1005">
        <w:rPr>
          <w:sz w:val="24"/>
          <w:szCs w:val="24"/>
          <w:lang w:val="pl-PL"/>
        </w:rPr>
        <w:t xml:space="preserve">uznają wniosek o rozbudowę. </w:t>
      </w:r>
      <w:r w:rsidR="00E84F95" w:rsidRPr="002E1005">
        <w:rPr>
          <w:sz w:val="24"/>
          <w:szCs w:val="24"/>
          <w:lang w:val="pl-PL"/>
        </w:rPr>
        <w:t>Decyzja w sprawie planowania nie zawsze będzie korzystna dla mieszkańców, ale przy zupełnym braku zaangażowania mieszkańcy trac</w:t>
      </w:r>
      <w:r w:rsidR="005231DB" w:rsidRPr="002E1005">
        <w:rPr>
          <w:sz w:val="24"/>
          <w:szCs w:val="24"/>
          <w:lang w:val="pl-PL"/>
        </w:rPr>
        <w:t>ą</w:t>
      </w:r>
      <w:r w:rsidR="00E84F95" w:rsidRPr="002E1005">
        <w:rPr>
          <w:sz w:val="24"/>
          <w:szCs w:val="24"/>
          <w:lang w:val="pl-PL"/>
        </w:rPr>
        <w:t xml:space="preserve"> okazję, aby mieć wpływ na:</w:t>
      </w:r>
    </w:p>
    <w:p w14:paraId="6C4C11B5" w14:textId="77777777" w:rsidR="002E1005" w:rsidRPr="002E1005" w:rsidRDefault="002E1005" w:rsidP="00A10B41">
      <w:pPr>
        <w:spacing w:after="200"/>
        <w:rPr>
          <w:sz w:val="24"/>
          <w:szCs w:val="24"/>
          <w:lang w:val="pl-PL"/>
        </w:rPr>
      </w:pPr>
    </w:p>
    <w:p w14:paraId="0B3D5588" w14:textId="7278D608" w:rsidR="00E736E7" w:rsidRPr="002E1005" w:rsidRDefault="00E84F95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lastRenderedPageBreak/>
        <w:t>Projekty nowych budynków,</w:t>
      </w:r>
    </w:p>
    <w:p w14:paraId="4B06FE33" w14:textId="7BFD7476" w:rsidR="00E736E7" w:rsidRPr="002E1005" w:rsidRDefault="00E84F95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Liczbę nowych domów budowanych w okolicy, </w:t>
      </w:r>
    </w:p>
    <w:p w14:paraId="6652C26B" w14:textId="28D58F30" w:rsidR="00E736E7" w:rsidRPr="002E1005" w:rsidRDefault="00E84F95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Ochronę parku lub domu kultury, </w:t>
      </w:r>
    </w:p>
    <w:p w14:paraId="6CC55F85" w14:textId="36B0977D" w:rsidR="00E736E7" w:rsidRPr="002E1005" w:rsidRDefault="00E84F95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Ochronę drzew przed rozbudową, </w:t>
      </w:r>
    </w:p>
    <w:p w14:paraId="6AEE5C29" w14:textId="4DBA908F" w:rsidR="00E736E7" w:rsidRPr="002E1005" w:rsidRDefault="00E84F95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Ochronę </w:t>
      </w:r>
      <w:r w:rsidR="00713736" w:rsidRPr="002E1005">
        <w:rPr>
          <w:sz w:val="24"/>
          <w:szCs w:val="24"/>
          <w:lang w:val="pl-PL"/>
        </w:rPr>
        <w:t xml:space="preserve">lokalnych zabytkowych budynków. </w:t>
      </w:r>
    </w:p>
    <w:p w14:paraId="6C71D1F8" w14:textId="77777777" w:rsidR="00E84500" w:rsidRPr="002E1005" w:rsidRDefault="00E84500" w:rsidP="00E84500">
      <w:pPr>
        <w:pStyle w:val="ListBullet"/>
        <w:rPr>
          <w:sz w:val="24"/>
          <w:szCs w:val="24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0848CF" w:rsidRPr="00E34D59" w14:paraId="7873C543" w14:textId="77777777" w:rsidTr="000848CF">
        <w:tc>
          <w:tcPr>
            <w:tcW w:w="9016" w:type="dxa"/>
            <w:tcBorders>
              <w:top w:val="single" w:sz="12" w:space="0" w:color="E97132"/>
              <w:left w:val="single" w:sz="12" w:space="0" w:color="E97132"/>
              <w:bottom w:val="single" w:sz="12" w:space="0" w:color="E97132"/>
              <w:right w:val="single" w:sz="12" w:space="0" w:color="E97132"/>
            </w:tcBorders>
          </w:tcPr>
          <w:p w14:paraId="2B15361A" w14:textId="30C2B0E5" w:rsidR="000848CF" w:rsidRPr="002E1005" w:rsidRDefault="00797950" w:rsidP="000848CF">
            <w:pPr>
              <w:jc w:val="both"/>
              <w:rPr>
                <w:rFonts w:ascii="Aptos SemiBold" w:hAnsi="Aptos SemiBold"/>
                <w:sz w:val="28"/>
                <w:szCs w:val="28"/>
                <w:lang w:val="pl-PL"/>
              </w:rPr>
            </w:pPr>
            <w:r w:rsidRPr="002E1005">
              <w:rPr>
                <w:rFonts w:ascii="Aptos SemiBold" w:hAnsi="Aptos SemiBold"/>
                <w:sz w:val="28"/>
                <w:szCs w:val="28"/>
                <w:lang w:val="pl-PL"/>
              </w:rPr>
              <w:t>Porada</w:t>
            </w:r>
            <w:r w:rsidR="000848CF" w:rsidRPr="002E1005">
              <w:rPr>
                <w:rFonts w:ascii="Aptos SemiBold" w:hAnsi="Aptos SemiBold"/>
                <w:sz w:val="28"/>
                <w:szCs w:val="28"/>
                <w:lang w:val="pl-PL"/>
              </w:rPr>
              <w:t xml:space="preserve">: </w:t>
            </w:r>
            <w:r w:rsidRPr="002E1005">
              <w:rPr>
                <w:rFonts w:ascii="Aptos SemiBold" w:hAnsi="Aptos SemiBold"/>
                <w:sz w:val="28"/>
                <w:szCs w:val="28"/>
                <w:lang w:val="pl-PL"/>
              </w:rPr>
              <w:t xml:space="preserve">Zapisz się do naszego </w:t>
            </w:r>
            <w:r w:rsidR="005231DB" w:rsidRPr="002E1005">
              <w:rPr>
                <w:rFonts w:ascii="Aptos SemiBold" w:hAnsi="Aptos SemiBold"/>
                <w:sz w:val="28"/>
                <w:szCs w:val="28"/>
                <w:lang w:val="pl-PL"/>
              </w:rPr>
              <w:t>biuletynu</w:t>
            </w:r>
            <w:r w:rsidRPr="002E1005">
              <w:rPr>
                <w:rFonts w:ascii="Aptos SemiBold" w:hAnsi="Aptos SemiBold"/>
                <w:sz w:val="28"/>
                <w:szCs w:val="28"/>
                <w:lang w:val="pl-PL"/>
              </w:rPr>
              <w:t>, aby otrzym</w:t>
            </w:r>
            <w:r w:rsidR="005231DB" w:rsidRPr="002E1005">
              <w:rPr>
                <w:rFonts w:ascii="Aptos SemiBold" w:hAnsi="Aptos SemiBold"/>
                <w:sz w:val="28"/>
                <w:szCs w:val="28"/>
                <w:lang w:val="pl-PL"/>
              </w:rPr>
              <w:t>yw</w:t>
            </w:r>
            <w:r w:rsidRPr="002E1005">
              <w:rPr>
                <w:rFonts w:ascii="Aptos SemiBold" w:hAnsi="Aptos SemiBold"/>
                <w:sz w:val="28"/>
                <w:szCs w:val="28"/>
                <w:lang w:val="pl-PL"/>
              </w:rPr>
              <w:t xml:space="preserve">ać informacje o </w:t>
            </w:r>
            <w:r w:rsidR="005231DB" w:rsidRPr="002E1005">
              <w:rPr>
                <w:rFonts w:ascii="Aptos SemiBold" w:hAnsi="Aptos SemiBold"/>
                <w:sz w:val="28"/>
                <w:szCs w:val="28"/>
                <w:lang w:val="pl-PL"/>
              </w:rPr>
              <w:t>lokalnych konsultacjach</w:t>
            </w:r>
            <w:r w:rsidRPr="002E1005">
              <w:rPr>
                <w:rFonts w:ascii="Aptos SemiBold" w:hAnsi="Aptos SemiBold"/>
                <w:sz w:val="28"/>
                <w:szCs w:val="28"/>
                <w:lang w:val="pl-PL"/>
              </w:rPr>
              <w:t xml:space="preserve">: </w:t>
            </w:r>
          </w:p>
          <w:p w14:paraId="4179CB29" w14:textId="0345500C" w:rsidR="000848CF" w:rsidRPr="002E1005" w:rsidRDefault="000848CF" w:rsidP="00B90AB1">
            <w:pPr>
              <w:jc w:val="both"/>
              <w:rPr>
                <w:sz w:val="28"/>
                <w:szCs w:val="28"/>
                <w:lang w:val="pl-PL"/>
              </w:rPr>
            </w:pPr>
            <w:r w:rsidRPr="002E1005">
              <w:rPr>
                <w:sz w:val="28"/>
                <w:szCs w:val="28"/>
                <w:lang w:val="pl-PL"/>
              </w:rPr>
              <w:t xml:space="preserve"> </w:t>
            </w:r>
            <w:hyperlink r:id="rId20" w:history="1">
              <w:r w:rsidR="00714D16" w:rsidRPr="002E1005">
                <w:rPr>
                  <w:rStyle w:val="Hyperlink"/>
                  <w:sz w:val="28"/>
                  <w:szCs w:val="28"/>
                  <w:lang w:val="pl-PL"/>
                </w:rPr>
                <w:t>https://planningaidforlondon.org.uk/contact/join-our-mailing-list/</w:t>
              </w:r>
            </w:hyperlink>
          </w:p>
        </w:tc>
      </w:tr>
    </w:tbl>
    <w:p w14:paraId="2F4D5150" w14:textId="366DF739" w:rsidR="00E93E3F" w:rsidRPr="002E1005" w:rsidRDefault="00B1025C" w:rsidP="00E93E3F">
      <w:pPr>
        <w:pStyle w:val="Heading1"/>
        <w:rPr>
          <w:lang w:val="pl-PL"/>
        </w:rPr>
      </w:pPr>
      <w:r w:rsidRPr="002E1005">
        <w:rPr>
          <w:lang w:val="pl-PL"/>
        </w:rPr>
        <w:t>Jak się zaangażować</w:t>
      </w:r>
    </w:p>
    <w:p w14:paraId="6652853F" w14:textId="78C300FB" w:rsidR="00F76725" w:rsidRPr="002E1005" w:rsidRDefault="00B1025C" w:rsidP="00F76725">
      <w:pPr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Istnieje wiele sposobów, aby wyrazić swoją opinię i zaangażować się w planowanie. Oto pięć głównych sposobów: </w:t>
      </w:r>
    </w:p>
    <w:p w14:paraId="78DF9C61" w14:textId="3DF04454" w:rsidR="007574D2" w:rsidRPr="002E1005" w:rsidRDefault="009F1D3D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Udzielenie odpowiedzi na wniosek o </w:t>
      </w:r>
      <w:r w:rsidR="00C80EFA" w:rsidRPr="002E1005">
        <w:rPr>
          <w:sz w:val="24"/>
          <w:szCs w:val="24"/>
          <w:lang w:val="pl-PL"/>
        </w:rPr>
        <w:t>rozbudowę</w:t>
      </w:r>
      <w:r w:rsidRPr="002E1005">
        <w:rPr>
          <w:sz w:val="24"/>
          <w:szCs w:val="24"/>
          <w:lang w:val="pl-PL"/>
        </w:rPr>
        <w:t xml:space="preserve"> w swojej okolicy, </w:t>
      </w:r>
    </w:p>
    <w:p w14:paraId="357F1EBD" w14:textId="46DB0DED" w:rsidR="007574D2" w:rsidRPr="002E1005" w:rsidRDefault="009F1D3D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>Zgłaszanie lokalnej radzie naruszenia praw i przepisów</w:t>
      </w:r>
      <w:r w:rsidR="005231DB" w:rsidRPr="002E1005">
        <w:rPr>
          <w:sz w:val="24"/>
          <w:szCs w:val="24"/>
          <w:lang w:val="pl-PL"/>
        </w:rPr>
        <w:t xml:space="preserve"> dotyczących planowania</w:t>
      </w:r>
      <w:r w:rsidRPr="002E1005">
        <w:rPr>
          <w:sz w:val="24"/>
          <w:szCs w:val="24"/>
          <w:lang w:val="pl-PL"/>
        </w:rPr>
        <w:t xml:space="preserve">,  </w:t>
      </w:r>
    </w:p>
    <w:p w14:paraId="68CB08E8" w14:textId="495432A8" w:rsidR="007574D2" w:rsidRPr="002E1005" w:rsidRDefault="009F1D3D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>Udzielenie odpowiedzi na konsultacje w sprawie Planu Lokalnego,</w:t>
      </w:r>
    </w:p>
    <w:p w14:paraId="50219ABA" w14:textId="1E89B9B2" w:rsidR="007574D2" w:rsidRPr="002E1005" w:rsidRDefault="009F1D3D" w:rsidP="00F26D57">
      <w:pPr>
        <w:pStyle w:val="ListBulle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Stworzenie własnego Planu Sąsiedztwa lub planu społeczności, </w:t>
      </w:r>
    </w:p>
    <w:p w14:paraId="3439A15F" w14:textId="66C6733E" w:rsidR="007574D2" w:rsidRPr="002E1005" w:rsidRDefault="009F1D3D" w:rsidP="007574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Stworzenie własnej kampanii w celu ochrony </w:t>
      </w:r>
      <w:r w:rsidR="00837D2B" w:rsidRPr="002E1005">
        <w:rPr>
          <w:sz w:val="24"/>
          <w:szCs w:val="24"/>
          <w:lang w:val="pl-PL"/>
        </w:rPr>
        <w:t>miejsc ważnych dla</w:t>
      </w:r>
      <w:r w:rsidRPr="002E1005">
        <w:rPr>
          <w:sz w:val="24"/>
          <w:szCs w:val="24"/>
          <w:lang w:val="pl-PL"/>
        </w:rPr>
        <w:t xml:space="preserve"> społecznoś</w:t>
      </w:r>
      <w:r w:rsidR="00837D2B" w:rsidRPr="002E1005">
        <w:rPr>
          <w:sz w:val="24"/>
          <w:szCs w:val="24"/>
          <w:lang w:val="pl-PL"/>
        </w:rPr>
        <w:t>ci</w:t>
      </w:r>
      <w:r w:rsidRPr="002E1005">
        <w:rPr>
          <w:sz w:val="24"/>
          <w:szCs w:val="24"/>
          <w:lang w:val="pl-PL"/>
        </w:rPr>
        <w:t xml:space="preserve">. </w:t>
      </w:r>
    </w:p>
    <w:p w14:paraId="466A3568" w14:textId="77777777" w:rsidR="00E93E3F" w:rsidRPr="002E1005" w:rsidRDefault="00E93E3F" w:rsidP="00E93E3F">
      <w:pPr>
        <w:rPr>
          <w:sz w:val="24"/>
          <w:szCs w:val="24"/>
          <w:lang w:val="pl-PL"/>
        </w:rPr>
      </w:pPr>
    </w:p>
    <w:p w14:paraId="073825DE" w14:textId="101170C5" w:rsidR="009F1D3D" w:rsidRPr="002E1005" w:rsidRDefault="009F1D3D" w:rsidP="009F1D3D">
      <w:pPr>
        <w:pStyle w:val="Heading2"/>
        <w:rPr>
          <w:rFonts w:ascii="Aptos SemiBold" w:hAnsi="Aptos SemiBold"/>
          <w:lang w:val="pl-PL"/>
        </w:rPr>
      </w:pPr>
      <w:r w:rsidRPr="002E1005">
        <w:rPr>
          <w:rFonts w:ascii="Aptos SemiBold" w:hAnsi="Aptos SemiBold"/>
          <w:lang w:val="pl-PL"/>
        </w:rPr>
        <w:t>Jak znaleźć lokalną grupę</w:t>
      </w:r>
    </w:p>
    <w:p w14:paraId="0CE05644" w14:textId="5AC44FB5" w:rsidR="001840D8" w:rsidRPr="002E1005" w:rsidRDefault="009F1D3D" w:rsidP="00E93E3F">
      <w:pPr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>W p</w:t>
      </w:r>
      <w:r w:rsidR="00D30FF3">
        <w:rPr>
          <w:sz w:val="24"/>
          <w:szCs w:val="24"/>
          <w:lang w:val="pl-PL"/>
        </w:rPr>
        <w:t>rocesie planowania</w:t>
      </w:r>
      <w:r w:rsidRPr="002E1005">
        <w:rPr>
          <w:sz w:val="24"/>
          <w:szCs w:val="24"/>
          <w:lang w:val="pl-PL"/>
        </w:rPr>
        <w:t xml:space="preserve"> siła tkwi w liczbach. </w:t>
      </w:r>
      <w:r w:rsidR="002860A8" w:rsidRPr="002E1005">
        <w:rPr>
          <w:sz w:val="24"/>
          <w:szCs w:val="24"/>
          <w:lang w:val="pl-PL"/>
        </w:rPr>
        <w:t>Osoby, które mają ob</w:t>
      </w:r>
      <w:r w:rsidR="00837D2B" w:rsidRPr="002E1005">
        <w:rPr>
          <w:sz w:val="24"/>
          <w:szCs w:val="24"/>
          <w:lang w:val="pl-PL"/>
        </w:rPr>
        <w:t>a</w:t>
      </w:r>
      <w:r w:rsidR="002860A8" w:rsidRPr="002E1005">
        <w:rPr>
          <w:sz w:val="24"/>
          <w:szCs w:val="24"/>
          <w:lang w:val="pl-PL"/>
        </w:rPr>
        <w:t xml:space="preserve">wy dotyczące rozwoju obszaru lokalnego lub chcą stworzyć przestrzeń dla społeczności, np. sad, mogą skorzystać z poniższych źródeł w celu znalezienia aktywnych grup w okolicy.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4565"/>
      </w:tblGrid>
      <w:tr w:rsidR="005E292D" w:rsidRPr="002E1005" w14:paraId="5C8DD466" w14:textId="77777777" w:rsidTr="005E292D">
        <w:tc>
          <w:tcPr>
            <w:tcW w:w="4508" w:type="dxa"/>
          </w:tcPr>
          <w:p w14:paraId="36721A33" w14:textId="5E1619DB" w:rsidR="005E292D" w:rsidRPr="002E1005" w:rsidRDefault="002860A8" w:rsidP="00E93E3F">
            <w:pPr>
              <w:rPr>
                <w:sz w:val="24"/>
                <w:szCs w:val="24"/>
                <w:lang w:val="pl-PL"/>
              </w:rPr>
            </w:pPr>
            <w:r w:rsidRPr="002E1005">
              <w:rPr>
                <w:sz w:val="24"/>
                <w:szCs w:val="24"/>
                <w:lang w:val="pl-PL"/>
              </w:rPr>
              <w:t>Miejscowe grupy ds. historii i dziedzictwa</w:t>
            </w:r>
          </w:p>
        </w:tc>
        <w:tc>
          <w:tcPr>
            <w:tcW w:w="4508" w:type="dxa"/>
          </w:tcPr>
          <w:p w14:paraId="38ECC243" w14:textId="77777777" w:rsidR="005E292D" w:rsidRPr="002E1005" w:rsidRDefault="00F34A5C" w:rsidP="00E93E3F">
            <w:pPr>
              <w:rPr>
                <w:rStyle w:val="Hyperlink"/>
                <w:sz w:val="24"/>
                <w:szCs w:val="24"/>
                <w:lang w:val="pl-PL"/>
              </w:rPr>
            </w:pPr>
            <w:hyperlink r:id="rId21" w:history="1">
              <w:r w:rsidR="005174F5" w:rsidRPr="002E1005">
                <w:rPr>
                  <w:rStyle w:val="Hyperlink"/>
                  <w:sz w:val="24"/>
                  <w:szCs w:val="24"/>
                  <w:lang w:val="pl-PL"/>
                </w:rPr>
                <w:t>www.londonhistorians.org</w:t>
              </w:r>
            </w:hyperlink>
          </w:p>
          <w:p w14:paraId="5263DFCE" w14:textId="19832113" w:rsidR="00823EA8" w:rsidRPr="002E1005" w:rsidRDefault="00823EA8" w:rsidP="00E93E3F">
            <w:pPr>
              <w:rPr>
                <w:sz w:val="24"/>
                <w:szCs w:val="24"/>
                <w:lang w:val="pl-PL"/>
              </w:rPr>
            </w:pPr>
          </w:p>
        </w:tc>
      </w:tr>
      <w:tr w:rsidR="005E292D" w:rsidRPr="002E1005" w14:paraId="6B8770E4" w14:textId="77777777" w:rsidTr="005E292D">
        <w:tc>
          <w:tcPr>
            <w:tcW w:w="4508" w:type="dxa"/>
          </w:tcPr>
          <w:p w14:paraId="481A42D7" w14:textId="5A2FDCFD" w:rsidR="005E292D" w:rsidRPr="002E1005" w:rsidRDefault="002860A8" w:rsidP="00E93E3F">
            <w:pPr>
              <w:rPr>
                <w:sz w:val="24"/>
                <w:szCs w:val="24"/>
                <w:lang w:val="pl-PL"/>
              </w:rPr>
            </w:pPr>
            <w:r w:rsidRPr="002E1005">
              <w:rPr>
                <w:sz w:val="24"/>
                <w:szCs w:val="24"/>
                <w:lang w:val="pl-PL"/>
              </w:rPr>
              <w:t>Lokalne grupy społeczne</w:t>
            </w:r>
          </w:p>
        </w:tc>
        <w:tc>
          <w:tcPr>
            <w:tcW w:w="4508" w:type="dxa"/>
          </w:tcPr>
          <w:p w14:paraId="13665BDE" w14:textId="77777777" w:rsidR="005A660F" w:rsidRPr="002E1005" w:rsidRDefault="00F34A5C" w:rsidP="00E93E3F">
            <w:pPr>
              <w:rPr>
                <w:sz w:val="24"/>
                <w:szCs w:val="24"/>
                <w:lang w:val="pl-PL"/>
              </w:rPr>
            </w:pPr>
            <w:hyperlink r:id="rId22" w:history="1">
              <w:r w:rsidR="005A660F" w:rsidRPr="002E1005">
                <w:rPr>
                  <w:rStyle w:val="Hyperlink"/>
                  <w:sz w:val="24"/>
                  <w:szCs w:val="24"/>
                  <w:lang w:val="pl-PL"/>
                </w:rPr>
                <w:t>www.justplace-london.blogspot.com</w:t>
              </w:r>
            </w:hyperlink>
          </w:p>
          <w:p w14:paraId="328320A0" w14:textId="78ACCC90" w:rsidR="00823EA8" w:rsidRPr="002E1005" w:rsidRDefault="00823EA8" w:rsidP="00E93E3F">
            <w:pPr>
              <w:rPr>
                <w:sz w:val="24"/>
                <w:szCs w:val="24"/>
                <w:lang w:val="pl-PL"/>
              </w:rPr>
            </w:pPr>
          </w:p>
        </w:tc>
      </w:tr>
      <w:tr w:rsidR="005E292D" w:rsidRPr="002E1005" w14:paraId="63CA7EFB" w14:textId="77777777" w:rsidTr="005E292D">
        <w:tc>
          <w:tcPr>
            <w:tcW w:w="4508" w:type="dxa"/>
          </w:tcPr>
          <w:p w14:paraId="4602C1B4" w14:textId="368A404E" w:rsidR="005E292D" w:rsidRPr="002E1005" w:rsidRDefault="002860A8" w:rsidP="00E93E3F">
            <w:pPr>
              <w:rPr>
                <w:sz w:val="24"/>
                <w:szCs w:val="24"/>
                <w:lang w:val="pl-PL"/>
              </w:rPr>
            </w:pPr>
            <w:r w:rsidRPr="002E1005">
              <w:rPr>
                <w:sz w:val="24"/>
                <w:szCs w:val="24"/>
                <w:lang w:val="pl-PL"/>
              </w:rPr>
              <w:t>Forum dyskusyjne dla różnych obszarów mieszkalnych</w:t>
            </w:r>
          </w:p>
        </w:tc>
        <w:tc>
          <w:tcPr>
            <w:tcW w:w="4508" w:type="dxa"/>
          </w:tcPr>
          <w:p w14:paraId="73C0AA67" w14:textId="558F9BC9" w:rsidR="005E292D" w:rsidRPr="002E1005" w:rsidRDefault="00F34A5C" w:rsidP="00E93E3F">
            <w:pPr>
              <w:rPr>
                <w:sz w:val="24"/>
                <w:szCs w:val="24"/>
                <w:lang w:val="pl-PL"/>
              </w:rPr>
            </w:pPr>
            <w:hyperlink r:id="rId23" w:history="1">
              <w:r w:rsidR="00823EA8" w:rsidRPr="002E1005">
                <w:rPr>
                  <w:rStyle w:val="Hyperlink"/>
                  <w:sz w:val="24"/>
                  <w:szCs w:val="24"/>
                  <w:lang w:val="pl-PL"/>
                </w:rPr>
                <w:t>www.neighbourhoodplanners.london</w:t>
              </w:r>
            </w:hyperlink>
          </w:p>
          <w:p w14:paraId="72CDFF5D" w14:textId="79F57F0C" w:rsidR="00823EA8" w:rsidRPr="002E1005" w:rsidRDefault="00823EA8" w:rsidP="00E93E3F">
            <w:pPr>
              <w:rPr>
                <w:sz w:val="24"/>
                <w:szCs w:val="24"/>
                <w:lang w:val="pl-PL"/>
              </w:rPr>
            </w:pPr>
          </w:p>
        </w:tc>
      </w:tr>
      <w:tr w:rsidR="005E292D" w:rsidRPr="00E34D59" w14:paraId="1DE71C68" w14:textId="77777777" w:rsidTr="005E292D">
        <w:tc>
          <w:tcPr>
            <w:tcW w:w="4508" w:type="dxa"/>
          </w:tcPr>
          <w:p w14:paraId="6A76481C" w14:textId="42B76705" w:rsidR="005E292D" w:rsidRPr="002E1005" w:rsidRDefault="002860A8" w:rsidP="00E93E3F">
            <w:pPr>
              <w:rPr>
                <w:sz w:val="24"/>
                <w:szCs w:val="24"/>
                <w:lang w:val="pl-PL"/>
              </w:rPr>
            </w:pPr>
            <w:r w:rsidRPr="002E1005">
              <w:rPr>
                <w:sz w:val="24"/>
                <w:szCs w:val="24"/>
                <w:lang w:val="pl-PL"/>
              </w:rPr>
              <w:t>Lokalne stowarzyszenia ds. udogodnień</w:t>
            </w:r>
          </w:p>
        </w:tc>
        <w:tc>
          <w:tcPr>
            <w:tcW w:w="4508" w:type="dxa"/>
          </w:tcPr>
          <w:p w14:paraId="12EBA647" w14:textId="77777777" w:rsidR="005E292D" w:rsidRPr="002E1005" w:rsidRDefault="00F34A5C" w:rsidP="00E93E3F">
            <w:pPr>
              <w:rPr>
                <w:rStyle w:val="Hyperlink"/>
                <w:sz w:val="24"/>
                <w:szCs w:val="24"/>
                <w:lang w:val="pl-PL"/>
              </w:rPr>
            </w:pPr>
            <w:hyperlink r:id="rId24" w:history="1">
              <w:r w:rsidR="00EC7E19" w:rsidRPr="002E1005">
                <w:rPr>
                  <w:rStyle w:val="Hyperlink"/>
                  <w:sz w:val="24"/>
                  <w:szCs w:val="24"/>
                  <w:lang w:val="pl-PL"/>
                </w:rPr>
                <w:t>www.londonforum.org.uk/boroughlist.php</w:t>
              </w:r>
            </w:hyperlink>
          </w:p>
          <w:p w14:paraId="56B94DB6" w14:textId="42B03BEA" w:rsidR="00EC7E19" w:rsidRPr="002E1005" w:rsidRDefault="00EC7E19" w:rsidP="00E93E3F">
            <w:pPr>
              <w:rPr>
                <w:sz w:val="24"/>
                <w:szCs w:val="24"/>
                <w:lang w:val="pl-PL"/>
              </w:rPr>
            </w:pPr>
          </w:p>
        </w:tc>
      </w:tr>
      <w:tr w:rsidR="005E292D" w:rsidRPr="002E1005" w14:paraId="1CD589B7" w14:textId="77777777" w:rsidTr="005E292D">
        <w:tc>
          <w:tcPr>
            <w:tcW w:w="4508" w:type="dxa"/>
          </w:tcPr>
          <w:p w14:paraId="46397ABA" w14:textId="13BF67A3" w:rsidR="005E292D" w:rsidRPr="002E1005" w:rsidRDefault="002860A8" w:rsidP="00E93E3F">
            <w:pPr>
              <w:rPr>
                <w:sz w:val="24"/>
                <w:szCs w:val="24"/>
                <w:lang w:val="pl-PL"/>
              </w:rPr>
            </w:pPr>
            <w:r w:rsidRPr="002E1005">
              <w:rPr>
                <w:sz w:val="24"/>
                <w:szCs w:val="24"/>
                <w:lang w:val="pl-PL"/>
              </w:rPr>
              <w:t>Stowarzyszenia wyn</w:t>
            </w:r>
            <w:r w:rsidR="00837D2B" w:rsidRPr="002E1005">
              <w:rPr>
                <w:sz w:val="24"/>
                <w:szCs w:val="24"/>
                <w:lang w:val="pl-PL"/>
              </w:rPr>
              <w:t>a</w:t>
            </w:r>
            <w:r w:rsidRPr="002E1005">
              <w:rPr>
                <w:sz w:val="24"/>
                <w:szCs w:val="24"/>
                <w:lang w:val="pl-PL"/>
              </w:rPr>
              <w:t>j</w:t>
            </w:r>
            <w:r w:rsidR="00837D2B" w:rsidRPr="002E1005">
              <w:rPr>
                <w:sz w:val="24"/>
                <w:szCs w:val="24"/>
                <w:lang w:val="pl-PL"/>
              </w:rPr>
              <w:t>e</w:t>
            </w:r>
            <w:r w:rsidRPr="002E1005">
              <w:rPr>
                <w:sz w:val="24"/>
                <w:szCs w:val="24"/>
                <w:lang w:val="pl-PL"/>
              </w:rPr>
              <w:t>mców lub mieszkańców</w:t>
            </w:r>
          </w:p>
        </w:tc>
        <w:tc>
          <w:tcPr>
            <w:tcW w:w="4508" w:type="dxa"/>
          </w:tcPr>
          <w:p w14:paraId="17DA6069" w14:textId="77777777" w:rsidR="005E292D" w:rsidRPr="002E1005" w:rsidRDefault="00F34A5C" w:rsidP="00E93E3F">
            <w:pPr>
              <w:rPr>
                <w:rStyle w:val="Hyperlink"/>
                <w:sz w:val="24"/>
                <w:szCs w:val="24"/>
                <w:lang w:val="pl-PL"/>
              </w:rPr>
            </w:pPr>
            <w:hyperlink r:id="rId25" w:history="1">
              <w:r w:rsidR="00845958" w:rsidRPr="002E1005">
                <w:rPr>
                  <w:rStyle w:val="Hyperlink"/>
                  <w:sz w:val="24"/>
                  <w:szCs w:val="24"/>
                  <w:lang w:val="pl-PL"/>
                </w:rPr>
                <w:t>www.londontenants.org</w:t>
              </w:r>
            </w:hyperlink>
          </w:p>
          <w:p w14:paraId="26260D36" w14:textId="3DD5690B" w:rsidR="00845958" w:rsidRPr="002E1005" w:rsidRDefault="00845958" w:rsidP="00E93E3F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5118B4B4" w14:textId="77777777" w:rsidR="001840D8" w:rsidRPr="002E1005" w:rsidRDefault="001840D8" w:rsidP="00E93E3F">
      <w:pPr>
        <w:rPr>
          <w:sz w:val="24"/>
          <w:szCs w:val="24"/>
          <w:lang w:val="pl-PL"/>
        </w:rPr>
      </w:pPr>
    </w:p>
    <w:p w14:paraId="0B09AAF9" w14:textId="3D50349B" w:rsidR="00996D9E" w:rsidRPr="002E1005" w:rsidRDefault="002860A8" w:rsidP="002E1005">
      <w:pPr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Jeśli w danej okolicy nie istnieje aktywna grupa zajmująca się planowaniem, z naszą pomocą można ją stworzyć wraz sąsiadami. </w:t>
      </w:r>
    </w:p>
    <w:p w14:paraId="71B852C0" w14:textId="087877BF" w:rsidR="00A10B41" w:rsidRPr="002E1005" w:rsidRDefault="00F43945" w:rsidP="00C24929">
      <w:pPr>
        <w:pStyle w:val="Heading1"/>
        <w:rPr>
          <w:lang w:val="pl-PL"/>
        </w:rPr>
      </w:pPr>
      <w:bookmarkStart w:id="4" w:name="_Toc172206337"/>
      <w:r w:rsidRPr="002E1005">
        <w:rPr>
          <w:lang w:val="pl-PL"/>
        </w:rPr>
        <w:lastRenderedPageBreak/>
        <w:t>Porady</w:t>
      </w:r>
      <w:r w:rsidR="00C24929" w:rsidRPr="002E1005">
        <w:rPr>
          <w:lang w:val="pl-PL"/>
        </w:rPr>
        <w:t xml:space="preserve"> </w:t>
      </w:r>
      <w:bookmarkEnd w:id="4"/>
    </w:p>
    <w:p w14:paraId="73502330" w14:textId="77777777" w:rsidR="00C24929" w:rsidRPr="002E1005" w:rsidRDefault="00C24929" w:rsidP="00C24929">
      <w:pPr>
        <w:rPr>
          <w:lang w:val="pl-PL"/>
        </w:rPr>
      </w:pPr>
    </w:p>
    <w:p w14:paraId="4C12E915" w14:textId="34F48552" w:rsidR="00AE0086" w:rsidRPr="002E1005" w:rsidRDefault="00F43945" w:rsidP="00F26D57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Na początku planowanie przestrzeni może wydawać się skomplikowane, ale nie ma powodów do paniki! Planning Aid for London istnieje, by pomagać. </w:t>
      </w:r>
    </w:p>
    <w:p w14:paraId="2A3919FC" w14:textId="7FF81BA1" w:rsidR="00AE0086" w:rsidRPr="002E1005" w:rsidRDefault="00F43945" w:rsidP="005231DB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Należy się zaangażować jak najszybciej i wyrazić swoją opinię w trakcie okresu konsultacji dla Planu Lokalnego i wniosków o </w:t>
      </w:r>
      <w:r w:rsidR="00C80EFA" w:rsidRPr="002E1005">
        <w:rPr>
          <w:sz w:val="24"/>
          <w:szCs w:val="24"/>
          <w:lang w:val="pl-PL"/>
        </w:rPr>
        <w:t>rozbudowę</w:t>
      </w:r>
      <w:r w:rsidRPr="002E1005">
        <w:rPr>
          <w:sz w:val="24"/>
          <w:szCs w:val="24"/>
          <w:lang w:val="pl-PL"/>
        </w:rPr>
        <w:t xml:space="preserve">. </w:t>
      </w:r>
    </w:p>
    <w:p w14:paraId="034D1F25" w14:textId="781DCB0D" w:rsidR="00B92153" w:rsidRPr="002E1005" w:rsidRDefault="00F43945" w:rsidP="008D1353">
      <w:pPr>
        <w:pStyle w:val="ListParagraph"/>
        <w:numPr>
          <w:ilvl w:val="0"/>
          <w:numId w:val="9"/>
        </w:numPr>
        <w:spacing w:after="0" w:line="360" w:lineRule="auto"/>
        <w:rPr>
          <w:lang w:val="pl-PL"/>
        </w:rPr>
      </w:pPr>
      <w:r w:rsidRPr="002E1005">
        <w:rPr>
          <w:sz w:val="24"/>
          <w:szCs w:val="24"/>
          <w:lang w:val="pl-PL"/>
        </w:rPr>
        <w:t>W przypadku obaw związanych z zabudową, ochroną lokalnych udogodnień lub nawet</w:t>
      </w:r>
      <w:r w:rsidR="00742EF0">
        <w:rPr>
          <w:sz w:val="24"/>
          <w:szCs w:val="24"/>
          <w:lang w:val="pl-PL"/>
        </w:rPr>
        <w:t xml:space="preserve"> ze</w:t>
      </w:r>
      <w:r w:rsidRPr="002E1005">
        <w:rPr>
          <w:sz w:val="24"/>
          <w:szCs w:val="24"/>
          <w:lang w:val="pl-PL"/>
        </w:rPr>
        <w:t xml:space="preserve"> stworzeniem własnych udogodnień, należy znaleźć innych mieszkańców i grupy lokalne, aby </w:t>
      </w:r>
      <w:r w:rsidR="00837D2B" w:rsidRPr="002E1005">
        <w:rPr>
          <w:sz w:val="24"/>
          <w:szCs w:val="24"/>
          <w:lang w:val="pl-PL"/>
        </w:rPr>
        <w:t>stworzyć skuteczną reprezentację</w:t>
      </w:r>
      <w:r w:rsidR="002E1005">
        <w:rPr>
          <w:sz w:val="24"/>
          <w:szCs w:val="24"/>
          <w:lang w:val="pl-PL"/>
        </w:rPr>
        <w:t>.</w:t>
      </w:r>
    </w:p>
    <w:p w14:paraId="395A8F77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3041BCFD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3317DFE4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132B88B2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78782748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5F4F96FE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118BD867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4E8CF6CD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3D567708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4CD89B69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1ACB6B59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5EACF35C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3C9D61B1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74B7C350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7246257C" w14:textId="77777777" w:rsidR="009502EB" w:rsidRPr="002E1005" w:rsidRDefault="009502EB" w:rsidP="00F26D57">
      <w:pPr>
        <w:pStyle w:val="ListParagraph"/>
        <w:rPr>
          <w:lang w:val="pl-PL"/>
        </w:rPr>
      </w:pPr>
    </w:p>
    <w:p w14:paraId="7A14131D" w14:textId="77777777" w:rsidR="009502EB" w:rsidRDefault="009502EB" w:rsidP="00F43945">
      <w:pPr>
        <w:rPr>
          <w:lang w:val="pl-PL"/>
        </w:rPr>
      </w:pPr>
    </w:p>
    <w:p w14:paraId="771E2B83" w14:textId="77777777" w:rsidR="002E1005" w:rsidRDefault="002E1005" w:rsidP="00F43945">
      <w:pPr>
        <w:rPr>
          <w:lang w:val="pl-PL"/>
        </w:rPr>
      </w:pPr>
    </w:p>
    <w:p w14:paraId="0F556103" w14:textId="77777777" w:rsidR="002E1005" w:rsidRDefault="002E1005" w:rsidP="00F43945">
      <w:pPr>
        <w:rPr>
          <w:lang w:val="pl-PL"/>
        </w:rPr>
      </w:pPr>
    </w:p>
    <w:p w14:paraId="5261D84C" w14:textId="77777777" w:rsidR="002E1005" w:rsidRDefault="002E1005" w:rsidP="00F43945">
      <w:pPr>
        <w:rPr>
          <w:lang w:val="pl-PL"/>
        </w:rPr>
      </w:pPr>
    </w:p>
    <w:p w14:paraId="2183B496" w14:textId="77777777" w:rsidR="002E1005" w:rsidRDefault="002E1005" w:rsidP="00F43945">
      <w:pPr>
        <w:rPr>
          <w:lang w:val="pl-PL"/>
        </w:rPr>
      </w:pPr>
    </w:p>
    <w:p w14:paraId="0AD94767" w14:textId="77777777" w:rsidR="002E1005" w:rsidRDefault="002E1005" w:rsidP="00F43945">
      <w:pPr>
        <w:rPr>
          <w:lang w:val="pl-PL"/>
        </w:rPr>
      </w:pPr>
    </w:p>
    <w:p w14:paraId="0A09A9C3" w14:textId="77777777" w:rsidR="002E1005" w:rsidRDefault="002E1005" w:rsidP="00F43945">
      <w:pPr>
        <w:rPr>
          <w:lang w:val="pl-PL"/>
        </w:rPr>
      </w:pPr>
    </w:p>
    <w:p w14:paraId="4C6BA576" w14:textId="77777777" w:rsidR="002E1005" w:rsidRDefault="002E1005" w:rsidP="00F43945">
      <w:pPr>
        <w:rPr>
          <w:lang w:val="pl-PL"/>
        </w:rPr>
      </w:pPr>
    </w:p>
    <w:p w14:paraId="1082F4EA" w14:textId="77777777" w:rsidR="002E1005" w:rsidRDefault="002E1005" w:rsidP="00F43945">
      <w:pPr>
        <w:rPr>
          <w:lang w:val="pl-PL"/>
        </w:rPr>
      </w:pPr>
    </w:p>
    <w:p w14:paraId="43A3ED6D" w14:textId="77777777" w:rsidR="002E1005" w:rsidRPr="002E1005" w:rsidRDefault="002E1005" w:rsidP="00F43945">
      <w:pPr>
        <w:rPr>
          <w:lang w:val="pl-PL"/>
        </w:rPr>
      </w:pPr>
    </w:p>
    <w:p w14:paraId="4368C503" w14:textId="2751ACE5" w:rsidR="00DE2FCD" w:rsidRPr="002E1005" w:rsidRDefault="00F43945" w:rsidP="00DE2FCD">
      <w:pPr>
        <w:pStyle w:val="Heading1"/>
        <w:rPr>
          <w:lang w:val="pl-PL"/>
        </w:rPr>
      </w:pPr>
      <w:r w:rsidRPr="002E1005">
        <w:rPr>
          <w:lang w:val="pl-PL"/>
        </w:rPr>
        <w:lastRenderedPageBreak/>
        <w:t>Dodatkowe źródła</w:t>
      </w:r>
    </w:p>
    <w:p w14:paraId="546260F9" w14:textId="2A4FEBF5" w:rsidR="00EC5598" w:rsidRPr="002E1005" w:rsidRDefault="00EC5598" w:rsidP="00EC5598">
      <w:pPr>
        <w:rPr>
          <w:rFonts w:ascii="Aptos SemiBold" w:hAnsi="Aptos SemiBold"/>
          <w:sz w:val="28"/>
          <w:szCs w:val="28"/>
          <w:lang w:val="pl-PL"/>
        </w:rPr>
      </w:pPr>
      <w:r w:rsidRPr="002E1005">
        <w:rPr>
          <w:rFonts w:ascii="Aptos SemiBold" w:hAnsi="Aptos SemiBold"/>
          <w:sz w:val="28"/>
          <w:szCs w:val="28"/>
          <w:lang w:val="pl-PL"/>
        </w:rPr>
        <w:t>Planning Aid for London</w:t>
      </w:r>
    </w:p>
    <w:p w14:paraId="5CAFE35B" w14:textId="67871E7F" w:rsidR="00F43945" w:rsidRPr="002E1005" w:rsidRDefault="00F43945" w:rsidP="00EC5598">
      <w:pPr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>Poradniki planowania</w:t>
      </w:r>
    </w:p>
    <w:p w14:paraId="32FC51DC" w14:textId="11935851" w:rsidR="009502EB" w:rsidRPr="002E1005" w:rsidRDefault="00F34A5C" w:rsidP="00EC5598">
      <w:pPr>
        <w:rPr>
          <w:sz w:val="24"/>
          <w:szCs w:val="24"/>
          <w:lang w:val="pl-PL"/>
        </w:rPr>
      </w:pPr>
      <w:hyperlink r:id="rId26" w:history="1">
        <w:r w:rsidR="009502EB" w:rsidRPr="002E1005">
          <w:rPr>
            <w:rStyle w:val="Hyperlink"/>
            <w:lang w:val="pl-PL"/>
          </w:rPr>
          <w:t>https://planningaidforlondon.org.uk/planning-library/guides/</w:t>
        </w:r>
      </w:hyperlink>
    </w:p>
    <w:p w14:paraId="7382CDD7" w14:textId="77777777" w:rsidR="00F61CDB" w:rsidRPr="002E1005" w:rsidRDefault="00013B84" w:rsidP="00013B84">
      <w:pPr>
        <w:rPr>
          <w:sz w:val="28"/>
          <w:szCs w:val="28"/>
          <w:lang w:val="pl-PL"/>
        </w:rPr>
      </w:pPr>
      <w:r w:rsidRPr="002E1005">
        <w:rPr>
          <w:rFonts w:ascii="Aptos SemiBold" w:hAnsi="Aptos SemiBold"/>
          <w:sz w:val="28"/>
          <w:szCs w:val="28"/>
          <w:lang w:val="pl-PL"/>
        </w:rPr>
        <w:t>Friends of the Earth</w:t>
      </w:r>
    </w:p>
    <w:p w14:paraId="1DF5C05D" w14:textId="76F3AD42" w:rsidR="003B4118" w:rsidRPr="002E1005" w:rsidRDefault="003B4118" w:rsidP="00013B84">
      <w:pPr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>Seria p</w:t>
      </w:r>
      <w:r w:rsidR="00F43945" w:rsidRPr="002E1005">
        <w:rPr>
          <w:sz w:val="24"/>
          <w:szCs w:val="24"/>
          <w:lang w:val="pl-PL"/>
        </w:rPr>
        <w:t>oradnik</w:t>
      </w:r>
      <w:r w:rsidRPr="002E1005">
        <w:rPr>
          <w:sz w:val="24"/>
          <w:szCs w:val="24"/>
          <w:lang w:val="pl-PL"/>
        </w:rPr>
        <w:t>ów</w:t>
      </w:r>
      <w:r w:rsidR="00F43945" w:rsidRPr="002E1005">
        <w:rPr>
          <w:sz w:val="24"/>
          <w:szCs w:val="24"/>
          <w:lang w:val="pl-PL"/>
        </w:rPr>
        <w:t xml:space="preserve"> w zakresie praw </w:t>
      </w:r>
      <w:r w:rsidRPr="002E1005">
        <w:rPr>
          <w:sz w:val="24"/>
          <w:szCs w:val="24"/>
          <w:lang w:val="pl-PL"/>
        </w:rPr>
        <w:t>s</w:t>
      </w:r>
      <w:r w:rsidR="00F43945" w:rsidRPr="002E1005">
        <w:rPr>
          <w:sz w:val="24"/>
          <w:szCs w:val="24"/>
          <w:lang w:val="pl-PL"/>
        </w:rPr>
        <w:t>połeczności</w:t>
      </w:r>
      <w:r w:rsidRPr="002E1005">
        <w:rPr>
          <w:sz w:val="24"/>
          <w:szCs w:val="24"/>
          <w:lang w:val="pl-PL"/>
        </w:rPr>
        <w:t xml:space="preserve"> oraz przepisów dotyczących środowiska i planowania </w:t>
      </w:r>
    </w:p>
    <w:p w14:paraId="0B0F0207" w14:textId="0FFAA76D" w:rsidR="00013B84" w:rsidRPr="002E1005" w:rsidRDefault="00196485" w:rsidP="00013B84">
      <w:pPr>
        <w:rPr>
          <w:lang w:val="pl-PL"/>
        </w:rPr>
      </w:pPr>
      <w:r w:rsidRPr="002E1005">
        <w:rPr>
          <w:sz w:val="24"/>
          <w:szCs w:val="24"/>
          <w:lang w:val="pl-PL"/>
        </w:rPr>
        <w:t xml:space="preserve"> </w:t>
      </w:r>
      <w:hyperlink r:id="rId27" w:history="1">
        <w:r w:rsidRPr="002E1005">
          <w:rPr>
            <w:rStyle w:val="Hyperlink"/>
            <w:lang w:val="pl-PL"/>
          </w:rPr>
          <w:t>https://friendsoftheearth.uk/system-change/guide-community-rights-environment-and-planning-laws</w:t>
        </w:r>
      </w:hyperlink>
    </w:p>
    <w:p w14:paraId="3965D2BC" w14:textId="77777777" w:rsidR="003B4118" w:rsidRPr="002E1005" w:rsidRDefault="003B4118" w:rsidP="0040717E">
      <w:pPr>
        <w:rPr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>Angielski system planowania</w:t>
      </w:r>
      <w:r w:rsidR="0040717E" w:rsidRPr="002E1005">
        <w:rPr>
          <w:sz w:val="24"/>
          <w:szCs w:val="24"/>
          <w:lang w:val="pl-PL"/>
        </w:rPr>
        <w:t xml:space="preserve">: </w:t>
      </w:r>
      <w:r w:rsidRPr="002E1005">
        <w:rPr>
          <w:sz w:val="24"/>
          <w:szCs w:val="24"/>
          <w:lang w:val="pl-PL"/>
        </w:rPr>
        <w:t>Przegląd</w:t>
      </w:r>
    </w:p>
    <w:p w14:paraId="25EFDFB9" w14:textId="294AE5FD" w:rsidR="0040717E" w:rsidRPr="002E1005" w:rsidRDefault="00F34A5C" w:rsidP="0040717E">
      <w:pPr>
        <w:rPr>
          <w:lang w:val="pl-PL"/>
        </w:rPr>
      </w:pPr>
      <w:hyperlink r:id="rId28" w:history="1">
        <w:r w:rsidR="0040717E" w:rsidRPr="002E1005">
          <w:rPr>
            <w:rStyle w:val="Hyperlink"/>
            <w:lang w:val="pl-PL"/>
          </w:rPr>
          <w:t>https://cdn.friendsoftheearth.uk/sites/default/files/downloads/English%20Planning%20System%20an%20overview%20FoE.pdf</w:t>
        </w:r>
      </w:hyperlink>
    </w:p>
    <w:p w14:paraId="44357DAF" w14:textId="6863E58B" w:rsidR="00B568C9" w:rsidRPr="002E1005" w:rsidRDefault="003B4118" w:rsidP="00B568C9">
      <w:pPr>
        <w:rPr>
          <w:rStyle w:val="Hyperlink"/>
          <w:lang w:val="pl-PL"/>
        </w:rPr>
      </w:pPr>
      <w:r w:rsidRPr="002E1005">
        <w:rPr>
          <w:sz w:val="24"/>
          <w:szCs w:val="24"/>
          <w:lang w:val="pl-PL"/>
        </w:rPr>
        <w:t>Poradnik</w:t>
      </w:r>
      <w:r w:rsidR="00B568C9" w:rsidRPr="002E1005">
        <w:rPr>
          <w:sz w:val="24"/>
          <w:szCs w:val="24"/>
          <w:lang w:val="pl-PL"/>
        </w:rPr>
        <w:t>:</w:t>
      </w:r>
      <w:r w:rsidRPr="002E1005">
        <w:rPr>
          <w:sz w:val="24"/>
          <w:szCs w:val="24"/>
          <w:lang w:val="pl-PL"/>
        </w:rPr>
        <w:t xml:space="preserve"> Jak przeprowadzić kampanię lokalną</w:t>
      </w:r>
      <w:r w:rsidR="00B568C9" w:rsidRPr="002E1005">
        <w:rPr>
          <w:sz w:val="24"/>
          <w:szCs w:val="24"/>
          <w:lang w:val="pl-PL"/>
        </w:rPr>
        <w:t xml:space="preserve"> </w:t>
      </w:r>
      <w:hyperlink r:id="rId29" w:history="1">
        <w:r w:rsidR="00B568C9" w:rsidRPr="002E1005">
          <w:rPr>
            <w:rStyle w:val="Hyperlink"/>
            <w:lang w:val="pl-PL"/>
          </w:rPr>
          <w:t>https://campaigning.friendsoftheearth.uk/resources?_ga=2.179486500.143575968.1609936271-906712487.1609936271</w:t>
        </w:r>
      </w:hyperlink>
    </w:p>
    <w:p w14:paraId="51D8B2D5" w14:textId="7EC9BCE7" w:rsidR="00B568C9" w:rsidRPr="002E1005" w:rsidRDefault="00052CBE" w:rsidP="00B568C9">
      <w:pPr>
        <w:rPr>
          <w:rFonts w:ascii="Aptos SemiBold" w:hAnsi="Aptos SemiBold"/>
          <w:sz w:val="28"/>
          <w:szCs w:val="28"/>
          <w:lang w:val="pl-PL"/>
        </w:rPr>
      </w:pPr>
      <w:r w:rsidRPr="002E1005">
        <w:rPr>
          <w:rFonts w:ascii="Aptos SemiBold" w:hAnsi="Aptos SemiBold"/>
          <w:sz w:val="28"/>
          <w:szCs w:val="28"/>
          <w:lang w:val="pl-PL"/>
        </w:rPr>
        <w:t>Planning Portal</w:t>
      </w:r>
    </w:p>
    <w:p w14:paraId="33FEABF8" w14:textId="77777777" w:rsidR="003B4118" w:rsidRPr="002E1005" w:rsidRDefault="003B4118" w:rsidP="005939C6">
      <w:pPr>
        <w:rPr>
          <w:rFonts w:asciiTheme="majorHAnsi" w:hAnsiTheme="majorHAnsi"/>
          <w:sz w:val="24"/>
          <w:szCs w:val="24"/>
          <w:lang w:val="pl-PL"/>
        </w:rPr>
      </w:pPr>
      <w:r w:rsidRPr="002E1005">
        <w:rPr>
          <w:rFonts w:asciiTheme="majorHAnsi" w:hAnsiTheme="majorHAnsi"/>
          <w:sz w:val="24"/>
          <w:szCs w:val="24"/>
          <w:lang w:val="pl-PL"/>
        </w:rPr>
        <w:t>O systemie planowania</w:t>
      </w:r>
    </w:p>
    <w:p w14:paraId="7BC17FEA" w14:textId="3263A6B1" w:rsidR="005939C6" w:rsidRPr="002E1005" w:rsidRDefault="00F34A5C" w:rsidP="005939C6">
      <w:pPr>
        <w:rPr>
          <w:lang w:val="pl-PL"/>
        </w:rPr>
      </w:pPr>
      <w:hyperlink r:id="rId30" w:history="1">
        <w:r w:rsidR="005939C6" w:rsidRPr="002E1005">
          <w:rPr>
            <w:rStyle w:val="Hyperlink"/>
            <w:lang w:val="pl-PL"/>
          </w:rPr>
          <w:t>https://www.planningportal.co.uk/info/200127/planning/102/about_the_planning_system</w:t>
        </w:r>
      </w:hyperlink>
    </w:p>
    <w:p w14:paraId="54137551" w14:textId="0E039E8C" w:rsidR="005040EC" w:rsidRPr="002E1005" w:rsidRDefault="003B4118" w:rsidP="003B4118">
      <w:pPr>
        <w:rPr>
          <w:rFonts w:ascii="Aptos SemiBold" w:hAnsi="Aptos SemiBold"/>
          <w:sz w:val="28"/>
          <w:szCs w:val="28"/>
          <w:lang w:val="pl-PL"/>
        </w:rPr>
      </w:pPr>
      <w:r w:rsidRPr="002E1005">
        <w:rPr>
          <w:rFonts w:ascii="Aptos SemiBold" w:hAnsi="Aptos SemiBold"/>
          <w:sz w:val="28"/>
          <w:szCs w:val="28"/>
          <w:lang w:val="pl-PL"/>
        </w:rPr>
        <w:t>Ministerstwo ds. Mieszkalnictwa, Społeczności i Samorządów Lokalnych</w:t>
      </w:r>
    </w:p>
    <w:p w14:paraId="63E1C915" w14:textId="7A5296C9" w:rsidR="00A55F31" w:rsidRPr="002E1005" w:rsidRDefault="003B4118" w:rsidP="00A55F31">
      <w:pPr>
        <w:rPr>
          <w:rFonts w:ascii="Aptos SemiBold" w:hAnsi="Aptos SemiBold"/>
          <w:sz w:val="24"/>
          <w:szCs w:val="24"/>
          <w:lang w:val="pl-PL"/>
        </w:rPr>
      </w:pPr>
      <w:r w:rsidRPr="002E1005">
        <w:rPr>
          <w:sz w:val="24"/>
          <w:szCs w:val="24"/>
          <w:lang w:val="pl-PL"/>
        </w:rPr>
        <w:t xml:space="preserve">Przejrzysty poradnik do systemu planowania w języku angielskim </w:t>
      </w:r>
      <w:hyperlink r:id="rId31" w:history="1">
        <w:r w:rsidR="0078597A" w:rsidRPr="002E1005">
          <w:rPr>
            <w:rStyle w:val="Hyperlink"/>
            <w:lang w:val="pl-PL"/>
          </w:rPr>
          <w:t>https://www.gov.uk/government/publications/plain-english-guide-to-the-planning-system</w:t>
        </w:r>
      </w:hyperlink>
    </w:p>
    <w:p w14:paraId="673D2131" w14:textId="54EF3710" w:rsidR="00A55F31" w:rsidRPr="002E1005" w:rsidRDefault="002B15D9" w:rsidP="002B15D9">
      <w:pPr>
        <w:jc w:val="center"/>
        <w:rPr>
          <w:lang w:val="pl-PL"/>
        </w:rPr>
      </w:pPr>
      <w:r w:rsidRPr="002E1005">
        <w:rPr>
          <w:lang w:val="pl-PL"/>
        </w:rPr>
        <w:t>---</w:t>
      </w:r>
    </w:p>
    <w:p w14:paraId="4A858CC5" w14:textId="77777777" w:rsidR="003B4118" w:rsidRPr="002E1005" w:rsidRDefault="003B4118" w:rsidP="003B4118">
      <w:pPr>
        <w:pBdr>
          <w:bottom w:val="single" w:sz="6" w:space="1" w:color="auto"/>
        </w:pBdr>
        <w:rPr>
          <w:lang w:val="pl-PL"/>
        </w:rPr>
      </w:pPr>
      <w:r w:rsidRPr="002E1005">
        <w:rPr>
          <w:b/>
          <w:lang w:val="pl-PL"/>
        </w:rPr>
        <w:t xml:space="preserve">*Zastrzeżenie: </w:t>
      </w:r>
      <w:r w:rsidRPr="002E1005">
        <w:rPr>
          <w:lang w:val="pl-PL"/>
        </w:rPr>
        <w:t xml:space="preserve">Planning Aid for London ma na celu dostarczanie informacji oraz świadczenie usług najwyższej jakości. Podjęto wszelkie starania, aby przedstawić najnowsze i dokładne informacje klientom korzystającym z doradztwa w zakresie planowania. PAL nie może być jednak pociągnięty do odpowiedzialności za nieodpowiednie korzystanie lub błędne zrozumienie informacji i nie oferuje gwarancji dokładności. PAL nie ponosi odpowiedzialności za straty, uszkodzenia lub niedogodności wynikające z opierania się o te informacje. </w:t>
      </w:r>
    </w:p>
    <w:p w14:paraId="4CDC0A1D" w14:textId="77777777" w:rsidR="00AC3420" w:rsidRPr="002E1005" w:rsidRDefault="00AC3420" w:rsidP="00A55F31">
      <w:pPr>
        <w:rPr>
          <w:lang w:val="pl-PL"/>
        </w:rPr>
      </w:pPr>
    </w:p>
    <w:p w14:paraId="0AC508E6" w14:textId="77777777" w:rsidR="00A55F31" w:rsidRPr="002E1005" w:rsidRDefault="00A55F31" w:rsidP="00A55F31">
      <w:pPr>
        <w:rPr>
          <w:lang w:val="pl-PL"/>
        </w:rPr>
      </w:pPr>
    </w:p>
    <w:p w14:paraId="60DD182D" w14:textId="77777777" w:rsidR="00A55F31" w:rsidRPr="002E1005" w:rsidRDefault="00A55F31" w:rsidP="00A55F31">
      <w:pPr>
        <w:rPr>
          <w:lang w:val="pl-PL"/>
        </w:rPr>
      </w:pPr>
    </w:p>
    <w:p w14:paraId="0F19D92D" w14:textId="77777777" w:rsidR="00A55F31" w:rsidRPr="002E1005" w:rsidRDefault="00A55F31" w:rsidP="00A55F31">
      <w:pPr>
        <w:rPr>
          <w:lang w:val="pl-PL"/>
        </w:rPr>
      </w:pPr>
    </w:p>
    <w:p w14:paraId="2AB9A761" w14:textId="77777777" w:rsidR="00A55F31" w:rsidRPr="002E1005" w:rsidRDefault="00A55F31" w:rsidP="00A55F31">
      <w:pPr>
        <w:rPr>
          <w:lang w:val="pl-PL"/>
        </w:rPr>
      </w:pPr>
    </w:p>
    <w:p w14:paraId="36EF8787" w14:textId="77777777" w:rsidR="00A55F31" w:rsidRPr="002E1005" w:rsidRDefault="00A55F31" w:rsidP="00A55F31">
      <w:pPr>
        <w:rPr>
          <w:lang w:val="pl-PL"/>
        </w:rPr>
      </w:pPr>
    </w:p>
    <w:p w14:paraId="113D2EE6" w14:textId="77777777" w:rsidR="00A55F31" w:rsidRPr="002E1005" w:rsidRDefault="00A55F31" w:rsidP="00A55F31">
      <w:pPr>
        <w:rPr>
          <w:lang w:val="pl-PL"/>
        </w:rPr>
      </w:pPr>
    </w:p>
    <w:p w14:paraId="7404082A" w14:textId="77777777" w:rsidR="00A55F31" w:rsidRPr="002E1005" w:rsidRDefault="00A55F31" w:rsidP="00A55F31">
      <w:pPr>
        <w:rPr>
          <w:lang w:val="pl-PL"/>
        </w:rPr>
      </w:pPr>
    </w:p>
    <w:p w14:paraId="563B5449" w14:textId="77777777" w:rsidR="00A55F31" w:rsidRPr="002E1005" w:rsidRDefault="00A55F31" w:rsidP="00A55F31">
      <w:pPr>
        <w:rPr>
          <w:lang w:val="pl-PL"/>
        </w:rPr>
      </w:pPr>
    </w:p>
    <w:p w14:paraId="2C5622ED" w14:textId="77777777" w:rsidR="00A55F31" w:rsidRPr="002E1005" w:rsidRDefault="00A55F31" w:rsidP="00A55F31">
      <w:pPr>
        <w:rPr>
          <w:lang w:val="pl-PL"/>
        </w:rPr>
      </w:pPr>
    </w:p>
    <w:p w14:paraId="6C377BC8" w14:textId="77777777" w:rsidR="00A55F31" w:rsidRPr="002E1005" w:rsidRDefault="00A55F31" w:rsidP="00A55F31">
      <w:pPr>
        <w:rPr>
          <w:lang w:val="pl-PL"/>
        </w:rPr>
      </w:pPr>
    </w:p>
    <w:p w14:paraId="0C2F3DBA" w14:textId="77777777" w:rsidR="00A55F31" w:rsidRPr="002E1005" w:rsidRDefault="00A55F31" w:rsidP="00A55F31">
      <w:pPr>
        <w:rPr>
          <w:lang w:val="pl-PL"/>
        </w:rPr>
      </w:pPr>
    </w:p>
    <w:p w14:paraId="63200661" w14:textId="77777777" w:rsidR="00E93E3F" w:rsidRPr="002E1005" w:rsidRDefault="00E93E3F" w:rsidP="00532D83">
      <w:pPr>
        <w:rPr>
          <w:sz w:val="24"/>
          <w:szCs w:val="24"/>
          <w:lang w:val="pl-PL"/>
        </w:rPr>
      </w:pPr>
    </w:p>
    <w:p w14:paraId="1CC373AA" w14:textId="77777777" w:rsidR="00E93E3F" w:rsidRPr="002E1005" w:rsidRDefault="00E93E3F" w:rsidP="00532D83">
      <w:pPr>
        <w:rPr>
          <w:sz w:val="24"/>
          <w:szCs w:val="24"/>
          <w:lang w:val="pl-PL"/>
        </w:rPr>
      </w:pPr>
    </w:p>
    <w:p w14:paraId="3573755D" w14:textId="77777777" w:rsidR="00532D83" w:rsidRPr="002E1005" w:rsidRDefault="00532D83" w:rsidP="00532D83">
      <w:pPr>
        <w:rPr>
          <w:sz w:val="24"/>
          <w:szCs w:val="24"/>
          <w:lang w:val="pl-PL"/>
        </w:rPr>
      </w:pPr>
    </w:p>
    <w:p w14:paraId="3BA76D5E" w14:textId="77777777" w:rsidR="00532D83" w:rsidRPr="002E1005" w:rsidRDefault="00532D83" w:rsidP="00532D83">
      <w:pPr>
        <w:rPr>
          <w:sz w:val="24"/>
          <w:szCs w:val="24"/>
          <w:lang w:val="pl-PL"/>
        </w:rPr>
      </w:pPr>
    </w:p>
    <w:p w14:paraId="65A072CA" w14:textId="682C94D9" w:rsidR="00532D83" w:rsidRPr="002E1005" w:rsidRDefault="00532D83" w:rsidP="00532D83">
      <w:pPr>
        <w:rPr>
          <w:lang w:val="pl-PL"/>
        </w:rPr>
      </w:pPr>
    </w:p>
    <w:p w14:paraId="5B7377BE" w14:textId="079D2885" w:rsidR="00A55F31" w:rsidRPr="002E1005" w:rsidRDefault="00A55F31" w:rsidP="00A55F31">
      <w:pPr>
        <w:rPr>
          <w:lang w:val="pl-PL"/>
        </w:rPr>
      </w:pPr>
    </w:p>
    <w:p w14:paraId="744A01A4" w14:textId="2CCBA045" w:rsidR="00A55F31" w:rsidRPr="002E1005" w:rsidRDefault="00A55F31" w:rsidP="00A55F31">
      <w:pPr>
        <w:rPr>
          <w:lang w:val="pl-PL"/>
        </w:rPr>
      </w:pPr>
    </w:p>
    <w:p w14:paraId="37A9A660" w14:textId="347B2F58" w:rsidR="00A55F31" w:rsidRPr="002E1005" w:rsidRDefault="00A55F31" w:rsidP="00A55F31">
      <w:pPr>
        <w:rPr>
          <w:lang w:val="pl-PL"/>
        </w:rPr>
      </w:pPr>
    </w:p>
    <w:p w14:paraId="4AF31475" w14:textId="62F134D7" w:rsidR="00A55F31" w:rsidRPr="002E1005" w:rsidRDefault="00A55F31" w:rsidP="00A55F31">
      <w:pPr>
        <w:rPr>
          <w:lang w:val="pl-PL"/>
        </w:rPr>
      </w:pPr>
    </w:p>
    <w:p w14:paraId="3176D058" w14:textId="6ED4AC78" w:rsidR="00A55F31" w:rsidRPr="002E1005" w:rsidRDefault="00A55F31" w:rsidP="00A55F31">
      <w:pPr>
        <w:rPr>
          <w:lang w:val="pl-PL"/>
        </w:rPr>
      </w:pPr>
    </w:p>
    <w:p w14:paraId="557ED664" w14:textId="4D6D9997" w:rsidR="00A55F31" w:rsidRPr="00493064" w:rsidRDefault="00AC3420" w:rsidP="00AC3420">
      <w:pPr>
        <w:rPr>
          <w:lang w:val="pl-PL"/>
        </w:rPr>
      </w:pPr>
      <w:r w:rsidRPr="002E1005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BDFEC" wp14:editId="54992203">
                <wp:simplePos x="0" y="0"/>
                <wp:positionH relativeFrom="page">
                  <wp:posOffset>270933</wp:posOffset>
                </wp:positionH>
                <wp:positionV relativeFrom="page">
                  <wp:posOffset>8884355</wp:posOffset>
                </wp:positionV>
                <wp:extent cx="7021195" cy="912847"/>
                <wp:effectExtent l="0" t="0" r="0" b="1905"/>
                <wp:wrapSquare wrapText="bothSides"/>
                <wp:docPr id="189636252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195" cy="91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8AC8" w14:textId="63B56B80" w:rsidR="00AC3420" w:rsidRPr="00A55F31" w:rsidRDefault="00493064" w:rsidP="00AC3420">
                            <w:pPr>
                              <w:pStyle w:val="NoSpacing"/>
                              <w:jc w:val="right"/>
                              <w:rPr>
                                <w:rFonts w:ascii="Aptos ExtraBold" w:hAnsi="Aptos ExtraBold"/>
                                <w:color w:val="3E8C98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ptos ExtraBold" w:hAnsi="Aptos ExtraBold"/>
                                <w:color w:val="3E8C98"/>
                                <w:sz w:val="32"/>
                                <w:szCs w:val="32"/>
                              </w:rPr>
                              <w:t>Kontakt</w:t>
                            </w:r>
                            <w:proofErr w:type="spellEnd"/>
                          </w:p>
                          <w:p w14:paraId="71F4142B" w14:textId="77777777" w:rsidR="00AC3420" w:rsidRDefault="00AC3420" w:rsidP="00AC3420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0330 772 9808</w:t>
                            </w:r>
                          </w:p>
                          <w:p w14:paraId="7F1468F6" w14:textId="1CC2BE77" w:rsidR="00AC3420" w:rsidRPr="004F42C1" w:rsidRDefault="00AC3420" w:rsidP="00AC3420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planningaidforlondon.org.uk/contact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DFEC" id="_x0000_s1038" type="#_x0000_t202" style="position:absolute;margin-left:21.35pt;margin-top:699.55pt;width:552.85pt;height:71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" filled="f" stroked="f" strokeweight=".5pt">
                <v:textbox inset="126pt,0,54pt,0">
                  <w:txbxContent>
                    <w:p w14:paraId="00D88AC8" w14:textId="63B56B80" w:rsidR="00AC3420" w:rsidRPr="00A55F31" w:rsidRDefault="00493064" w:rsidP="00AC3420">
                      <w:pPr>
                        <w:pStyle w:val="NoSpacing"/>
                        <w:jc w:val="right"/>
                        <w:rPr>
                          <w:rFonts w:ascii="Aptos ExtraBold" w:hAnsi="Aptos ExtraBold"/>
                          <w:color w:val="3E8C98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ptos ExtraBold" w:hAnsi="Aptos ExtraBold"/>
                          <w:color w:val="3E8C98"/>
                          <w:sz w:val="32"/>
                          <w:szCs w:val="32"/>
                        </w:rPr>
                        <w:t>Kontakt</w:t>
                      </w:r>
                      <w:proofErr w:type="spellEnd"/>
                    </w:p>
                    <w:p w14:paraId="71F4142B" w14:textId="77777777" w:rsidR="00AC3420" w:rsidRDefault="00AC3420" w:rsidP="00AC3420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0330 772 9808</w:t>
                      </w:r>
                    </w:p>
                    <w:p w14:paraId="7F1468F6" w14:textId="1CC2BE77" w:rsidR="00AC3420" w:rsidRPr="004F42C1" w:rsidRDefault="00AC3420" w:rsidP="00AC3420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planningaidforlondon.org.uk/contact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End w:id="0"/>
    </w:p>
    <w:sectPr w:rsidR="00A55F31" w:rsidRPr="00493064" w:rsidSect="004F42C1">
      <w:footerReference w:type="default" r:id="rId3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18D64" w14:textId="77777777" w:rsidR="00B6192E" w:rsidRDefault="00B6192E" w:rsidP="00A55F31">
      <w:pPr>
        <w:spacing w:after="0" w:line="240" w:lineRule="auto"/>
      </w:pPr>
      <w:r>
        <w:separator/>
      </w:r>
    </w:p>
  </w:endnote>
  <w:endnote w:type="continuationSeparator" w:id="0">
    <w:p w14:paraId="4317C7D3" w14:textId="77777777" w:rsidR="00B6192E" w:rsidRDefault="00B6192E" w:rsidP="00A5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549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3EBBE" w14:textId="1FF9686A" w:rsidR="00A55F31" w:rsidRDefault="00A5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D5351" w14:textId="77777777" w:rsidR="00A55F31" w:rsidRDefault="00A55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B87B" w14:textId="77777777" w:rsidR="00B6192E" w:rsidRDefault="00B6192E" w:rsidP="00A55F31">
      <w:pPr>
        <w:spacing w:after="0" w:line="240" w:lineRule="auto"/>
      </w:pPr>
      <w:r>
        <w:separator/>
      </w:r>
    </w:p>
  </w:footnote>
  <w:footnote w:type="continuationSeparator" w:id="0">
    <w:p w14:paraId="5A9CF116" w14:textId="77777777" w:rsidR="00B6192E" w:rsidRDefault="00B6192E" w:rsidP="00A55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6B0F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463A31"/>
    <w:multiLevelType w:val="hybridMultilevel"/>
    <w:tmpl w:val="55EEF138"/>
    <w:lvl w:ilvl="0" w:tplc="DCCA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8C9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349A"/>
    <w:multiLevelType w:val="hybridMultilevel"/>
    <w:tmpl w:val="5658DCFA"/>
    <w:lvl w:ilvl="0" w:tplc="DCCA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8C9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4558"/>
    <w:multiLevelType w:val="hybridMultilevel"/>
    <w:tmpl w:val="B1DE2FCA"/>
    <w:lvl w:ilvl="0" w:tplc="76D0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9292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F023F"/>
    <w:multiLevelType w:val="hybridMultilevel"/>
    <w:tmpl w:val="A472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10B9"/>
    <w:multiLevelType w:val="hybridMultilevel"/>
    <w:tmpl w:val="825EBB4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148862637">
    <w:abstractNumId w:val="5"/>
  </w:num>
  <w:num w:numId="2" w16cid:durableId="1940210067">
    <w:abstractNumId w:val="4"/>
  </w:num>
  <w:num w:numId="3" w16cid:durableId="2025009170">
    <w:abstractNumId w:val="2"/>
  </w:num>
  <w:num w:numId="4" w16cid:durableId="714542828">
    <w:abstractNumId w:val="0"/>
  </w:num>
  <w:num w:numId="5" w16cid:durableId="356977295">
    <w:abstractNumId w:val="2"/>
    <w:lvlOverride w:ilvl="0">
      <w:startOverride w:val="1"/>
    </w:lvlOverride>
  </w:num>
  <w:num w:numId="6" w16cid:durableId="784272848">
    <w:abstractNumId w:val="1"/>
  </w:num>
  <w:num w:numId="7" w16cid:durableId="1924101498">
    <w:abstractNumId w:val="3"/>
  </w:num>
  <w:num w:numId="8" w16cid:durableId="287396340">
    <w:abstractNumId w:val="3"/>
    <w:lvlOverride w:ilvl="0">
      <w:startOverride w:val="1"/>
    </w:lvlOverride>
  </w:num>
  <w:num w:numId="9" w16cid:durableId="15630531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98"/>
    <w:rsid w:val="0001225B"/>
    <w:rsid w:val="00013B84"/>
    <w:rsid w:val="00042E33"/>
    <w:rsid w:val="00052CBE"/>
    <w:rsid w:val="00055420"/>
    <w:rsid w:val="0005779C"/>
    <w:rsid w:val="00063EEC"/>
    <w:rsid w:val="00064238"/>
    <w:rsid w:val="00070C84"/>
    <w:rsid w:val="00076954"/>
    <w:rsid w:val="000848CF"/>
    <w:rsid w:val="000907EE"/>
    <w:rsid w:val="000B24B5"/>
    <w:rsid w:val="000D7774"/>
    <w:rsid w:val="000E0EA4"/>
    <w:rsid w:val="000F24F3"/>
    <w:rsid w:val="000F6C7F"/>
    <w:rsid w:val="000F788F"/>
    <w:rsid w:val="00105928"/>
    <w:rsid w:val="0011082B"/>
    <w:rsid w:val="00134B92"/>
    <w:rsid w:val="00134C1D"/>
    <w:rsid w:val="00140741"/>
    <w:rsid w:val="0015749F"/>
    <w:rsid w:val="00157AE2"/>
    <w:rsid w:val="001840D8"/>
    <w:rsid w:val="00192378"/>
    <w:rsid w:val="00196485"/>
    <w:rsid w:val="001B6A18"/>
    <w:rsid w:val="001D265F"/>
    <w:rsid w:val="001F1C4E"/>
    <w:rsid w:val="001F2AC8"/>
    <w:rsid w:val="001F6E64"/>
    <w:rsid w:val="001F6F62"/>
    <w:rsid w:val="00203C4E"/>
    <w:rsid w:val="00210B54"/>
    <w:rsid w:val="00211E7B"/>
    <w:rsid w:val="00212BC4"/>
    <w:rsid w:val="00235679"/>
    <w:rsid w:val="002363F7"/>
    <w:rsid w:val="0024125D"/>
    <w:rsid w:val="002444C4"/>
    <w:rsid w:val="00252797"/>
    <w:rsid w:val="002656D9"/>
    <w:rsid w:val="00265E5B"/>
    <w:rsid w:val="00266FF5"/>
    <w:rsid w:val="0028218C"/>
    <w:rsid w:val="0028315D"/>
    <w:rsid w:val="002860A8"/>
    <w:rsid w:val="002B15D9"/>
    <w:rsid w:val="002C0206"/>
    <w:rsid w:val="002C163A"/>
    <w:rsid w:val="002D0688"/>
    <w:rsid w:val="002D1BBF"/>
    <w:rsid w:val="002D3723"/>
    <w:rsid w:val="002D3C77"/>
    <w:rsid w:val="002D4337"/>
    <w:rsid w:val="002E1005"/>
    <w:rsid w:val="002F30F9"/>
    <w:rsid w:val="00325AAB"/>
    <w:rsid w:val="003307B7"/>
    <w:rsid w:val="00332533"/>
    <w:rsid w:val="003368C1"/>
    <w:rsid w:val="00342DF8"/>
    <w:rsid w:val="00347026"/>
    <w:rsid w:val="00352A79"/>
    <w:rsid w:val="00365F15"/>
    <w:rsid w:val="00377BD9"/>
    <w:rsid w:val="003838A6"/>
    <w:rsid w:val="003A3E50"/>
    <w:rsid w:val="003B4118"/>
    <w:rsid w:val="003C63D3"/>
    <w:rsid w:val="003D7BDF"/>
    <w:rsid w:val="003E3386"/>
    <w:rsid w:val="00402515"/>
    <w:rsid w:val="0040717E"/>
    <w:rsid w:val="0041208C"/>
    <w:rsid w:val="0041692B"/>
    <w:rsid w:val="00432D04"/>
    <w:rsid w:val="004356A3"/>
    <w:rsid w:val="00436DA2"/>
    <w:rsid w:val="0045104B"/>
    <w:rsid w:val="00452895"/>
    <w:rsid w:val="0046226B"/>
    <w:rsid w:val="004658DE"/>
    <w:rsid w:val="00467784"/>
    <w:rsid w:val="00472F9A"/>
    <w:rsid w:val="00491B93"/>
    <w:rsid w:val="00493064"/>
    <w:rsid w:val="004A21E2"/>
    <w:rsid w:val="004A5C14"/>
    <w:rsid w:val="004A72F8"/>
    <w:rsid w:val="004B3581"/>
    <w:rsid w:val="004B385E"/>
    <w:rsid w:val="004B453D"/>
    <w:rsid w:val="004B4BB9"/>
    <w:rsid w:val="004C67C4"/>
    <w:rsid w:val="004F42C1"/>
    <w:rsid w:val="004F5CC7"/>
    <w:rsid w:val="005040EC"/>
    <w:rsid w:val="005171CB"/>
    <w:rsid w:val="005174F5"/>
    <w:rsid w:val="005231DB"/>
    <w:rsid w:val="00524428"/>
    <w:rsid w:val="00526561"/>
    <w:rsid w:val="00532D83"/>
    <w:rsid w:val="005365B3"/>
    <w:rsid w:val="0055542E"/>
    <w:rsid w:val="00561017"/>
    <w:rsid w:val="00580237"/>
    <w:rsid w:val="005859E7"/>
    <w:rsid w:val="005939C6"/>
    <w:rsid w:val="005975E0"/>
    <w:rsid w:val="005A2134"/>
    <w:rsid w:val="005A660F"/>
    <w:rsid w:val="005B23E7"/>
    <w:rsid w:val="005C65AC"/>
    <w:rsid w:val="005D0EF1"/>
    <w:rsid w:val="005D2BCD"/>
    <w:rsid w:val="005E0D62"/>
    <w:rsid w:val="005E292D"/>
    <w:rsid w:val="0060138A"/>
    <w:rsid w:val="00602FB9"/>
    <w:rsid w:val="00616A45"/>
    <w:rsid w:val="00640C2D"/>
    <w:rsid w:val="00642323"/>
    <w:rsid w:val="00660851"/>
    <w:rsid w:val="00684EFF"/>
    <w:rsid w:val="00695FCC"/>
    <w:rsid w:val="006A4698"/>
    <w:rsid w:val="006C1236"/>
    <w:rsid w:val="006C4C18"/>
    <w:rsid w:val="006C7D20"/>
    <w:rsid w:val="006D1A12"/>
    <w:rsid w:val="006E16D6"/>
    <w:rsid w:val="006E2698"/>
    <w:rsid w:val="006E3526"/>
    <w:rsid w:val="006F50D3"/>
    <w:rsid w:val="00704857"/>
    <w:rsid w:val="007120C7"/>
    <w:rsid w:val="007132C3"/>
    <w:rsid w:val="00713736"/>
    <w:rsid w:val="007139EE"/>
    <w:rsid w:val="00714D16"/>
    <w:rsid w:val="00724ED3"/>
    <w:rsid w:val="00727951"/>
    <w:rsid w:val="00727E82"/>
    <w:rsid w:val="007314D0"/>
    <w:rsid w:val="0073266B"/>
    <w:rsid w:val="00734F01"/>
    <w:rsid w:val="00742EF0"/>
    <w:rsid w:val="007574D2"/>
    <w:rsid w:val="00766EF0"/>
    <w:rsid w:val="00777D31"/>
    <w:rsid w:val="007832CB"/>
    <w:rsid w:val="0078597A"/>
    <w:rsid w:val="00791B81"/>
    <w:rsid w:val="00791E63"/>
    <w:rsid w:val="00797950"/>
    <w:rsid w:val="007C2022"/>
    <w:rsid w:val="007C453F"/>
    <w:rsid w:val="007D4144"/>
    <w:rsid w:val="007F6188"/>
    <w:rsid w:val="00807028"/>
    <w:rsid w:val="008153AC"/>
    <w:rsid w:val="00823EA8"/>
    <w:rsid w:val="008322C8"/>
    <w:rsid w:val="00832A98"/>
    <w:rsid w:val="00837D2B"/>
    <w:rsid w:val="00845958"/>
    <w:rsid w:val="00870873"/>
    <w:rsid w:val="00880CF1"/>
    <w:rsid w:val="008927D9"/>
    <w:rsid w:val="008975B0"/>
    <w:rsid w:val="008B21D3"/>
    <w:rsid w:val="008B72C4"/>
    <w:rsid w:val="008E00AA"/>
    <w:rsid w:val="008E1FCE"/>
    <w:rsid w:val="008E28DF"/>
    <w:rsid w:val="008F30B9"/>
    <w:rsid w:val="0091779B"/>
    <w:rsid w:val="0093444A"/>
    <w:rsid w:val="00947873"/>
    <w:rsid w:val="009502EB"/>
    <w:rsid w:val="009603AC"/>
    <w:rsid w:val="00971E9A"/>
    <w:rsid w:val="009724FB"/>
    <w:rsid w:val="009749D9"/>
    <w:rsid w:val="0098349B"/>
    <w:rsid w:val="00996D9E"/>
    <w:rsid w:val="009B09A0"/>
    <w:rsid w:val="009B11D4"/>
    <w:rsid w:val="009B2100"/>
    <w:rsid w:val="009C713E"/>
    <w:rsid w:val="009D32BF"/>
    <w:rsid w:val="009F1D3D"/>
    <w:rsid w:val="009F4F4B"/>
    <w:rsid w:val="009F622F"/>
    <w:rsid w:val="00A10B41"/>
    <w:rsid w:val="00A11FCE"/>
    <w:rsid w:val="00A26244"/>
    <w:rsid w:val="00A32F12"/>
    <w:rsid w:val="00A368F3"/>
    <w:rsid w:val="00A408FF"/>
    <w:rsid w:val="00A55F31"/>
    <w:rsid w:val="00A71118"/>
    <w:rsid w:val="00A75F41"/>
    <w:rsid w:val="00A83AF7"/>
    <w:rsid w:val="00AA0C41"/>
    <w:rsid w:val="00AA6A33"/>
    <w:rsid w:val="00AB0885"/>
    <w:rsid w:val="00AB6255"/>
    <w:rsid w:val="00AC3420"/>
    <w:rsid w:val="00AD7212"/>
    <w:rsid w:val="00AE0086"/>
    <w:rsid w:val="00AE5E3C"/>
    <w:rsid w:val="00AF0467"/>
    <w:rsid w:val="00AF4DD4"/>
    <w:rsid w:val="00B072CD"/>
    <w:rsid w:val="00B1025C"/>
    <w:rsid w:val="00B255C5"/>
    <w:rsid w:val="00B26A19"/>
    <w:rsid w:val="00B44D4C"/>
    <w:rsid w:val="00B568C9"/>
    <w:rsid w:val="00B6192E"/>
    <w:rsid w:val="00B63D23"/>
    <w:rsid w:val="00B65CE8"/>
    <w:rsid w:val="00B71CC0"/>
    <w:rsid w:val="00B90AB1"/>
    <w:rsid w:val="00B92153"/>
    <w:rsid w:val="00B931A1"/>
    <w:rsid w:val="00BA22E3"/>
    <w:rsid w:val="00BA325D"/>
    <w:rsid w:val="00BA405E"/>
    <w:rsid w:val="00BA5DA6"/>
    <w:rsid w:val="00BB4243"/>
    <w:rsid w:val="00BC3BDB"/>
    <w:rsid w:val="00BD7D32"/>
    <w:rsid w:val="00BF0266"/>
    <w:rsid w:val="00BF1585"/>
    <w:rsid w:val="00C10FDD"/>
    <w:rsid w:val="00C179BF"/>
    <w:rsid w:val="00C20524"/>
    <w:rsid w:val="00C24929"/>
    <w:rsid w:val="00C3470D"/>
    <w:rsid w:val="00C44AF6"/>
    <w:rsid w:val="00C45CC6"/>
    <w:rsid w:val="00C50137"/>
    <w:rsid w:val="00C501A3"/>
    <w:rsid w:val="00C54026"/>
    <w:rsid w:val="00C74655"/>
    <w:rsid w:val="00C80EFA"/>
    <w:rsid w:val="00C82600"/>
    <w:rsid w:val="00C8773B"/>
    <w:rsid w:val="00CA4FF5"/>
    <w:rsid w:val="00CA76F2"/>
    <w:rsid w:val="00CB149F"/>
    <w:rsid w:val="00CB3255"/>
    <w:rsid w:val="00CB3D1B"/>
    <w:rsid w:val="00CB7A7F"/>
    <w:rsid w:val="00CC0733"/>
    <w:rsid w:val="00CD2440"/>
    <w:rsid w:val="00CD5EDA"/>
    <w:rsid w:val="00CE3FF4"/>
    <w:rsid w:val="00CF18EF"/>
    <w:rsid w:val="00D30FF3"/>
    <w:rsid w:val="00D323FD"/>
    <w:rsid w:val="00D8457F"/>
    <w:rsid w:val="00D84AB7"/>
    <w:rsid w:val="00D872DC"/>
    <w:rsid w:val="00D9608F"/>
    <w:rsid w:val="00DC3EA8"/>
    <w:rsid w:val="00DD0C4E"/>
    <w:rsid w:val="00DD540C"/>
    <w:rsid w:val="00DE2FCD"/>
    <w:rsid w:val="00E14D9D"/>
    <w:rsid w:val="00E16097"/>
    <w:rsid w:val="00E240DC"/>
    <w:rsid w:val="00E34D59"/>
    <w:rsid w:val="00E3733A"/>
    <w:rsid w:val="00E37ED3"/>
    <w:rsid w:val="00E44280"/>
    <w:rsid w:val="00E46C8A"/>
    <w:rsid w:val="00E46EEB"/>
    <w:rsid w:val="00E53A17"/>
    <w:rsid w:val="00E736E7"/>
    <w:rsid w:val="00E76D0A"/>
    <w:rsid w:val="00E84500"/>
    <w:rsid w:val="00E84F95"/>
    <w:rsid w:val="00E876D9"/>
    <w:rsid w:val="00E87A52"/>
    <w:rsid w:val="00E93E3F"/>
    <w:rsid w:val="00EA1AEE"/>
    <w:rsid w:val="00EC5598"/>
    <w:rsid w:val="00EC797B"/>
    <w:rsid w:val="00EC7E19"/>
    <w:rsid w:val="00EF4C04"/>
    <w:rsid w:val="00F02123"/>
    <w:rsid w:val="00F06327"/>
    <w:rsid w:val="00F1094B"/>
    <w:rsid w:val="00F138E3"/>
    <w:rsid w:val="00F22FEB"/>
    <w:rsid w:val="00F26652"/>
    <w:rsid w:val="00F26D57"/>
    <w:rsid w:val="00F34A5C"/>
    <w:rsid w:val="00F43945"/>
    <w:rsid w:val="00F56297"/>
    <w:rsid w:val="00F56A51"/>
    <w:rsid w:val="00F61CDB"/>
    <w:rsid w:val="00F67AC1"/>
    <w:rsid w:val="00F73817"/>
    <w:rsid w:val="00F754EB"/>
    <w:rsid w:val="00F76725"/>
    <w:rsid w:val="00F969AE"/>
    <w:rsid w:val="00FA228D"/>
    <w:rsid w:val="00FA2BD1"/>
    <w:rsid w:val="00FB0592"/>
    <w:rsid w:val="00FB5E5A"/>
    <w:rsid w:val="00FB6A48"/>
    <w:rsid w:val="00FC0FD1"/>
    <w:rsid w:val="00FC2B6E"/>
    <w:rsid w:val="00FC414C"/>
    <w:rsid w:val="00FC7E16"/>
    <w:rsid w:val="00FD17E3"/>
    <w:rsid w:val="00FD50F3"/>
    <w:rsid w:val="00FE01A7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3095"/>
  <w15:chartTrackingRefBased/>
  <w15:docId w15:val="{AF501826-8542-4818-AFD4-18E539F9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2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A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32A9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32A98"/>
    <w:rPr>
      <w:rFonts w:eastAsiaTheme="minorEastAsia"/>
      <w:kern w:val="0"/>
      <w:lang w:val="en-US"/>
      <w14:ligatures w14:val="none"/>
    </w:rPr>
  </w:style>
  <w:style w:type="character" w:styleId="Strong">
    <w:name w:val="Strong"/>
    <w:basedOn w:val="DefaultParagraphFont"/>
    <w:qFormat/>
    <w:rsid w:val="00832A98"/>
    <w:rPr>
      <w:b/>
      <w:bCs/>
    </w:rPr>
  </w:style>
  <w:style w:type="paragraph" w:customStyle="1" w:styleId="DocumentInfo">
    <w:name w:val="Document Info"/>
    <w:basedOn w:val="Normal"/>
    <w:qFormat/>
    <w:rsid w:val="00832A98"/>
    <w:pPr>
      <w:spacing w:after="0" w:line="235" w:lineRule="auto"/>
      <w:ind w:right="2381"/>
    </w:pPr>
    <w:rPr>
      <w:rFonts w:asciiTheme="majorHAnsi" w:hAnsiTheme="majorHAns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83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A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31"/>
  </w:style>
  <w:style w:type="paragraph" w:styleId="Footer">
    <w:name w:val="footer"/>
    <w:basedOn w:val="Normal"/>
    <w:link w:val="FooterChar"/>
    <w:uiPriority w:val="99"/>
    <w:unhideWhenUsed/>
    <w:rsid w:val="00A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31"/>
  </w:style>
  <w:style w:type="paragraph" w:styleId="FootnoteText">
    <w:name w:val="footnote text"/>
    <w:basedOn w:val="Normal"/>
    <w:link w:val="FootnoteTextChar"/>
    <w:uiPriority w:val="99"/>
    <w:semiHidden/>
    <w:unhideWhenUsed/>
    <w:rsid w:val="00A10B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B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0B4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876D9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87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876D9"/>
    <w:pPr>
      <w:spacing w:after="100"/>
      <w:ind w:left="220"/>
    </w:pPr>
  </w:style>
  <w:style w:type="paragraph" w:styleId="ListBullet">
    <w:name w:val="List Bullet"/>
    <w:basedOn w:val="Normal"/>
    <w:uiPriority w:val="99"/>
    <w:unhideWhenUsed/>
    <w:rsid w:val="00E736E7"/>
    <w:p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90AB1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anningaidwales.org.uk/" TargetMode="External"/><Relationship Id="rId18" Type="http://schemas.openxmlformats.org/officeDocument/2006/relationships/hyperlink" Target="https://www.gov.uk/government/consultations/plan-making-reforms-consultation-on-implementation/levelling-up-and-regeneration-bill-consultation-on-implementation-of-plan-making-reforms" TargetMode="External"/><Relationship Id="rId26" Type="http://schemas.openxmlformats.org/officeDocument/2006/relationships/hyperlink" Target="https://planningaidforlondon.org.uk/planning-library/guid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ondonhistorians.org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pas.org.uk/" TargetMode="External"/><Relationship Id="rId17" Type="http://schemas.openxmlformats.org/officeDocument/2006/relationships/hyperlink" Target="https://planningaidforlondon.org.uk/planning-library/guides/mayor-and-call-in/" TargetMode="External"/><Relationship Id="rId25" Type="http://schemas.openxmlformats.org/officeDocument/2006/relationships/hyperlink" Target="http://www.londontenants.or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ndon.gov.uk/programmes-strategies/planning/london-plan" TargetMode="External"/><Relationship Id="rId20" Type="http://schemas.openxmlformats.org/officeDocument/2006/relationships/hyperlink" Target="https://planningaidforlondon.org.uk/contact/join-our-mailing-list/" TargetMode="External"/><Relationship Id="rId29" Type="http://schemas.openxmlformats.org/officeDocument/2006/relationships/hyperlink" Target="https://campaigning.friendsoftheearth.uk/resources?_ga=2.179486500.143575968.1609936271-906712487.160993627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ondonforum.org.uk/boroughlist.php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planningaidforlondon.org.uk/local-plan-status/" TargetMode="External"/><Relationship Id="rId23" Type="http://schemas.openxmlformats.org/officeDocument/2006/relationships/hyperlink" Target="http://www.neighbourhoodplanners.london" TargetMode="External"/><Relationship Id="rId28" Type="http://schemas.openxmlformats.org/officeDocument/2006/relationships/hyperlink" Target="https://cdn.friendsoftheearth.uk/sites/default/files/downloads/English%20Planning%20System%20an%20overview%20FoE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planningaidforlondon.org.uk/planning-library/guides-2/" TargetMode="External"/><Relationship Id="rId31" Type="http://schemas.openxmlformats.org/officeDocument/2006/relationships/hyperlink" Target="https://www.gov.uk/government/publications/plain-english-guide-to-the-planning-syste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ommunityplaces.info/about/" TargetMode="External"/><Relationship Id="rId22" Type="http://schemas.openxmlformats.org/officeDocument/2006/relationships/hyperlink" Target="http://www.justplace-london.blogspot.com" TargetMode="External"/><Relationship Id="rId27" Type="http://schemas.openxmlformats.org/officeDocument/2006/relationships/hyperlink" Target="https://friendsoftheearth.uk/system-change/guide-community-rights-environment-and-planning-laws" TargetMode="External"/><Relationship Id="rId30" Type="http://schemas.openxmlformats.org/officeDocument/2006/relationships/hyperlink" Target="https://www.planningportal.co.uk/info/200127/planning/102/about_the_planning_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2024-06-26T00:00:00</PublishDate>
  <Abstract>Planning Aid for London
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3e0f5a6-ef80-4c82-b72e-810231434ffc" xsi:nil="true"/>
    <Thumbnail xmlns="93e0f5a6-ef80-4c82-b72e-810231434ffc" xsi:nil="true"/>
    <lcf76f155ced4ddcb4097134ff3c332f xmlns="93e0f5a6-ef80-4c82-b72e-810231434ffc">
      <Terms xmlns="http://schemas.microsoft.com/office/infopath/2007/PartnerControls"/>
    </lcf76f155ced4ddcb4097134ff3c332f>
    <TaxCatchAll xmlns="9af710f4-d7e9-42d3-a62a-e13251fc8d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5C2D745C7C49AE932FCA4849C17C" ma:contentTypeVersion="19" ma:contentTypeDescription="Create a new document." ma:contentTypeScope="" ma:versionID="6d6d9f70e9bdfcea2b2bfb8646aa2dab">
  <xsd:schema xmlns:xsd="http://www.w3.org/2001/XMLSchema" xmlns:xs="http://www.w3.org/2001/XMLSchema" xmlns:p="http://schemas.microsoft.com/office/2006/metadata/properties" xmlns:ns2="93e0f5a6-ef80-4c82-b72e-810231434ffc" xmlns:ns3="9af710f4-d7e9-42d3-a62a-e13251fc8d28" targetNamespace="http://schemas.microsoft.com/office/2006/metadata/properties" ma:root="true" ma:fieldsID="43c71f3ff836a05e513f33c7f50774cc" ns2:_="" ns3:_="">
    <xsd:import namespace="93e0f5a6-ef80-4c82-b72e-810231434ffc"/>
    <xsd:import namespace="9af710f4-d7e9-42d3-a62a-e13251fc8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f5a6-ef80-4c82-b72e-810231434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710f4-d7e9-42d3-a62a-e13251fc8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a96b9c-229c-46c2-ae82-8169019da32f}" ma:internalName="TaxCatchAll" ma:showField="CatchAllData" ma:web="9af710f4-d7e9-42d3-a62a-e13251fc8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9BFDDF-41B0-44E9-BAA1-8AD7389F5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D3921-9C70-46B2-8963-FCAA8824B48A}">
  <ds:schemaRefs>
    <ds:schemaRef ds:uri="93e0f5a6-ef80-4c82-b72e-810231434f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af710f4-d7e9-42d3-a62a-e13251fc8d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8D5EFD-3A04-4A92-A86A-5363C66F2E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CA1585-BC5B-4031-AFA5-2A37F86D3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0f5a6-ef80-4c82-b72e-810231434ffc"/>
    <ds:schemaRef ds:uri="9af710f4-d7e9-42d3-a62a-e13251fc8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1705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Czym jest planowanie?</dc:subject>
  <dc:creator>Denean Rowe</dc:creator>
  <cp:keywords/>
  <dc:description/>
  <cp:lastModifiedBy>lucia petrulli</cp:lastModifiedBy>
  <cp:revision>34</cp:revision>
  <cp:lastPrinted>2024-07-30T13:44:00Z</cp:lastPrinted>
  <dcterms:created xsi:type="dcterms:W3CDTF">2024-07-18T16:35:00Z</dcterms:created>
  <dcterms:modified xsi:type="dcterms:W3CDTF">2024-07-30T13:44:00Z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0x0101005C0C5C2D745C7C49AE932FCA4849C17C</vt:lpwstr>
  </property>
</Properties>
</file>